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EA67E" w14:textId="5F0893C3" w:rsidR="008F1C33" w:rsidRPr="000B5658" w:rsidRDefault="008F1C33" w:rsidP="008F1C33">
      <w:pPr>
        <w:pStyle w:val="Navadensplet"/>
        <w:spacing w:line="276" w:lineRule="auto"/>
        <w:jc w:val="both"/>
        <w:rPr>
          <w:rStyle w:val="Krepko"/>
          <w:rFonts w:ascii="Candara" w:eastAsiaTheme="majorEastAsia" w:hAnsi="Candara"/>
          <w:color w:val="000000"/>
          <w:sz w:val="22"/>
        </w:rPr>
      </w:pPr>
      <w:r w:rsidRPr="000B5658">
        <w:rPr>
          <w:rStyle w:val="Krepko"/>
          <w:rFonts w:ascii="Candara" w:eastAsiaTheme="majorEastAsia" w:hAnsi="Candara"/>
          <w:color w:val="000000"/>
          <w:sz w:val="22"/>
        </w:rPr>
        <w:t xml:space="preserve">Povzetek tretjega Pravopisnega kolokvija </w:t>
      </w:r>
    </w:p>
    <w:p w14:paraId="1303EB31" w14:textId="6271501D" w:rsidR="008F1C33" w:rsidRPr="000B5658" w:rsidRDefault="008F1C33" w:rsidP="008F1C33">
      <w:pPr>
        <w:spacing w:line="276" w:lineRule="auto"/>
        <w:rPr>
          <w:rFonts w:ascii="Candara" w:eastAsiaTheme="majorEastAsia" w:hAnsi="Candara" w:cstheme="majorBidi"/>
          <w:color w:val="0F4761" w:themeColor="accent1" w:themeShade="BF"/>
          <w:sz w:val="36"/>
          <w:szCs w:val="40"/>
        </w:rPr>
      </w:pPr>
      <w:r w:rsidRPr="000B5658">
        <w:rPr>
          <w:rStyle w:val="Naslov1Znak"/>
          <w:rFonts w:ascii="Candara" w:hAnsi="Candara"/>
          <w:sz w:val="36"/>
        </w:rPr>
        <w:t>Spremembe pravopisnih pravil pri rabi vezaja in pomišljaja</w:t>
      </w:r>
    </w:p>
    <w:p w14:paraId="20E52D84" w14:textId="457E1964" w:rsidR="008F1C33" w:rsidRPr="000B5658" w:rsidRDefault="00C46231" w:rsidP="008F1C33">
      <w:pPr>
        <w:spacing w:line="276" w:lineRule="auto"/>
        <w:rPr>
          <w:rFonts w:ascii="Candara" w:hAnsi="Candara"/>
          <w:sz w:val="22"/>
        </w:rPr>
      </w:pPr>
      <w:r w:rsidRPr="000B5658">
        <w:rPr>
          <w:rFonts w:ascii="Candara" w:hAnsi="Candara"/>
          <w:b/>
          <w:bCs/>
          <w:color w:val="0070C0"/>
          <w:sz w:val="22"/>
        </w:rPr>
        <w:t>Sodelujoča</w:t>
      </w:r>
      <w:r w:rsidR="008F1C33" w:rsidRPr="000B5658">
        <w:rPr>
          <w:rFonts w:ascii="Candara" w:hAnsi="Candara"/>
          <w:b/>
          <w:bCs/>
          <w:sz w:val="22"/>
        </w:rPr>
        <w:t xml:space="preserve">: </w:t>
      </w:r>
      <w:r w:rsidR="008F1C33" w:rsidRPr="000B5658">
        <w:rPr>
          <w:rFonts w:ascii="Candara" w:hAnsi="Candara"/>
          <w:sz w:val="22"/>
        </w:rPr>
        <w:t xml:space="preserve">dr. Peter Weiss, </w:t>
      </w:r>
      <w:r w:rsidRPr="000B5658">
        <w:rPr>
          <w:rFonts w:ascii="Candara" w:hAnsi="Candara"/>
          <w:sz w:val="22"/>
        </w:rPr>
        <w:t>izr</w:t>
      </w:r>
      <w:r w:rsidR="008F1C33" w:rsidRPr="000B5658">
        <w:rPr>
          <w:rFonts w:ascii="Candara" w:hAnsi="Candara"/>
          <w:sz w:val="22"/>
        </w:rPr>
        <w:t>. prof. dr. Tina Lengar Verovnik</w:t>
      </w:r>
    </w:p>
    <w:p w14:paraId="5E42FC75" w14:textId="130FD961" w:rsidR="00503C5D" w:rsidRPr="000B5658" w:rsidRDefault="00503C5D" w:rsidP="008F1C33">
      <w:pPr>
        <w:spacing w:line="276" w:lineRule="auto"/>
        <w:rPr>
          <w:rFonts w:ascii="Candara" w:hAnsi="Candara"/>
          <w:b/>
          <w:bCs/>
          <w:sz w:val="22"/>
        </w:rPr>
      </w:pPr>
      <w:r w:rsidRPr="000B5658">
        <w:rPr>
          <w:rFonts w:ascii="Candara" w:hAnsi="Candara"/>
          <w:b/>
          <w:bCs/>
          <w:sz w:val="22"/>
        </w:rPr>
        <w:t>Vezaj in pomišljaj do konca 20. stoletja</w:t>
      </w:r>
    </w:p>
    <w:p w14:paraId="7ECC660F" w14:textId="77777777" w:rsidR="0002313D" w:rsidRDefault="00A9797B" w:rsidP="005E184D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b/>
          <w:sz w:val="22"/>
        </w:rPr>
        <w:t>Dr. Peter Weiss</w:t>
      </w:r>
      <w:r w:rsidRPr="000B5658">
        <w:rPr>
          <w:rFonts w:ascii="Candara" w:hAnsi="Candara"/>
          <w:sz w:val="22"/>
        </w:rPr>
        <w:t xml:space="preserve"> je predstavil razvoj in spreminjanje pravopisni</w:t>
      </w:r>
      <w:r w:rsidR="00915158" w:rsidRPr="000B5658">
        <w:rPr>
          <w:rFonts w:ascii="Candara" w:hAnsi="Candara"/>
          <w:sz w:val="22"/>
        </w:rPr>
        <w:t>h</w:t>
      </w:r>
      <w:r w:rsidRPr="000B5658">
        <w:rPr>
          <w:rFonts w:ascii="Candara" w:hAnsi="Candara"/>
          <w:sz w:val="22"/>
        </w:rPr>
        <w:t xml:space="preserve"> pravil za rabo vezaja in pomišljaja ter opozoril na nedoslednosti in odprta vprašanja. Pri tem je najprej osvetlil stanje ob koncu osemdesetih let 20. stoletja, ko je bila raba </w:t>
      </w:r>
      <w:r w:rsidR="00934198" w:rsidRPr="000B5658">
        <w:rPr>
          <w:rFonts w:ascii="Candara" w:hAnsi="Candara"/>
          <w:sz w:val="22"/>
        </w:rPr>
        <w:t xml:space="preserve">vodoravnih črtic v slovenskem pravopisu razmeroma preprosta, a tudi nedosledna. </w:t>
      </w:r>
      <w:r w:rsidR="00C46231" w:rsidRPr="000B5658">
        <w:rPr>
          <w:rFonts w:ascii="Candara" w:hAnsi="Candara"/>
          <w:sz w:val="22"/>
        </w:rPr>
        <w:t>Pri pisanju so se uporabljali</w:t>
      </w:r>
      <w:r w:rsidR="0002313D">
        <w:rPr>
          <w:rFonts w:ascii="Candara" w:hAnsi="Candara"/>
          <w:sz w:val="22"/>
        </w:rPr>
        <w:t>:</w:t>
      </w:r>
    </w:p>
    <w:p w14:paraId="581A91F5" w14:textId="77777777" w:rsidR="0002313D" w:rsidRDefault="00934198" w:rsidP="00D830B2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ndara" w:hAnsi="Candara"/>
          <w:sz w:val="22"/>
        </w:rPr>
      </w:pPr>
      <w:r w:rsidRPr="0002313D">
        <w:rPr>
          <w:rFonts w:ascii="Candara" w:hAnsi="Candara"/>
          <w:b/>
          <w:bCs/>
          <w:sz w:val="22"/>
        </w:rPr>
        <w:t>vezaj</w:t>
      </w:r>
      <w:r w:rsidRPr="0002313D">
        <w:rPr>
          <w:rFonts w:ascii="Candara" w:hAnsi="Candara"/>
          <w:sz w:val="22"/>
        </w:rPr>
        <w:t xml:space="preserve"> (zlasti stični vezaj pri imenih, npr. </w:t>
      </w:r>
      <w:r w:rsidRPr="0002313D">
        <w:rPr>
          <w:rFonts w:ascii="Candara" w:hAnsi="Candara"/>
          <w:i/>
          <w:iCs/>
          <w:color w:val="0070C0"/>
          <w:sz w:val="22"/>
        </w:rPr>
        <w:t>Zofka Kveder-Jelovšek</w:t>
      </w:r>
      <w:r w:rsidRPr="0002313D">
        <w:rPr>
          <w:rFonts w:ascii="Candara" w:hAnsi="Candara"/>
          <w:sz w:val="22"/>
        </w:rPr>
        <w:t xml:space="preserve">), </w:t>
      </w:r>
    </w:p>
    <w:p w14:paraId="546B2B9E" w14:textId="77777777" w:rsidR="0002313D" w:rsidRDefault="00934198" w:rsidP="00D830B2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ndara" w:hAnsi="Candara"/>
          <w:sz w:val="22"/>
        </w:rPr>
      </w:pPr>
      <w:r w:rsidRPr="0002313D">
        <w:rPr>
          <w:rFonts w:ascii="Candara" w:hAnsi="Candara"/>
          <w:b/>
          <w:bCs/>
          <w:sz w:val="22"/>
        </w:rPr>
        <w:t>pomišljaj</w:t>
      </w:r>
      <w:r w:rsidRPr="0002313D">
        <w:rPr>
          <w:rFonts w:ascii="Candara" w:hAnsi="Candara"/>
          <w:sz w:val="22"/>
        </w:rPr>
        <w:t xml:space="preserve"> (in daljši pomišljaj v položaju med več povedmi) in </w:t>
      </w:r>
    </w:p>
    <w:p w14:paraId="4A4ED5EE" w14:textId="77777777" w:rsidR="0002313D" w:rsidRDefault="00934198" w:rsidP="00D830B2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Candara" w:hAnsi="Candara"/>
          <w:sz w:val="22"/>
        </w:rPr>
      </w:pPr>
      <w:r w:rsidRPr="0002313D">
        <w:rPr>
          <w:rFonts w:ascii="Candara" w:hAnsi="Candara"/>
          <w:b/>
          <w:bCs/>
          <w:sz w:val="22"/>
        </w:rPr>
        <w:t>deljaj</w:t>
      </w:r>
      <w:r w:rsidRPr="0002313D">
        <w:rPr>
          <w:rFonts w:ascii="Candara" w:hAnsi="Candara"/>
          <w:sz w:val="22"/>
        </w:rPr>
        <w:t>, ki je bil oblikovno enak vezaju.</w:t>
      </w:r>
    </w:p>
    <w:p w14:paraId="7F920392" w14:textId="604B7831" w:rsidR="00AC4CAB" w:rsidRPr="0002313D" w:rsidRDefault="00934198" w:rsidP="0002313D">
      <w:pPr>
        <w:spacing w:line="276" w:lineRule="auto"/>
        <w:jc w:val="both"/>
        <w:rPr>
          <w:rFonts w:ascii="Candara" w:hAnsi="Candara"/>
          <w:sz w:val="22"/>
        </w:rPr>
      </w:pPr>
      <w:r w:rsidRPr="0002313D">
        <w:rPr>
          <w:rFonts w:ascii="Candara" w:hAnsi="Candara"/>
          <w:sz w:val="22"/>
        </w:rPr>
        <w:t>Razlikovanje med posameznimi znaki in njihovimi funkcijami ni bilo povsem jasno, raba pa je bila pogosto odvisna tudi od tipografskih praks.</w:t>
      </w:r>
    </w:p>
    <w:p w14:paraId="404EB8C6" w14:textId="5EAFCC2A" w:rsidR="0002313D" w:rsidRPr="00FC6D34" w:rsidRDefault="00934198" w:rsidP="00D3620D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 xml:space="preserve">Z razvojem tipografije in </w:t>
      </w:r>
      <w:r w:rsidR="00915821" w:rsidRPr="000B5658">
        <w:rPr>
          <w:rFonts w:ascii="Candara" w:hAnsi="Candara"/>
          <w:sz w:val="22"/>
        </w:rPr>
        <w:t>z novimi možnostmi</w:t>
      </w:r>
      <w:r w:rsidRPr="000B5658">
        <w:rPr>
          <w:rFonts w:ascii="Candara" w:hAnsi="Candara"/>
          <w:sz w:val="22"/>
        </w:rPr>
        <w:t xml:space="preserve"> oblikovanja besedil se je pokazala potreba po jasnejšem razlikovanju med vezajem in pomišljajem. Pravopisna pravila iz leta 1990 so tako</w:t>
      </w:r>
      <w:r w:rsidR="007E0DAE" w:rsidRPr="000B5658">
        <w:rPr>
          <w:rFonts w:ascii="Candara" w:hAnsi="Candara"/>
          <w:sz w:val="22"/>
        </w:rPr>
        <w:t xml:space="preserve"> </w:t>
      </w:r>
      <w:r w:rsidR="00915821" w:rsidRPr="000B5658">
        <w:rPr>
          <w:rFonts w:ascii="Candara" w:hAnsi="Candara"/>
          <w:sz w:val="22"/>
        </w:rPr>
        <w:t>dotedanjima</w:t>
      </w:r>
      <w:r w:rsidR="007E0DAE" w:rsidRPr="000B5658">
        <w:rPr>
          <w:rFonts w:ascii="Candara" w:hAnsi="Candara"/>
          <w:sz w:val="22"/>
        </w:rPr>
        <w:t xml:space="preserve"> </w:t>
      </w:r>
      <w:r w:rsidR="00C46231" w:rsidRPr="000B5658">
        <w:rPr>
          <w:rFonts w:ascii="Candara" w:hAnsi="Candara"/>
          <w:sz w:val="22"/>
        </w:rPr>
        <w:t>ločiloma</w:t>
      </w:r>
      <w:r w:rsidRPr="000B5658">
        <w:rPr>
          <w:rFonts w:ascii="Candara" w:hAnsi="Candara"/>
          <w:sz w:val="22"/>
        </w:rPr>
        <w:t xml:space="preserve"> </w:t>
      </w:r>
      <w:r w:rsidR="007E0DAE" w:rsidRPr="000B5658">
        <w:rPr>
          <w:rFonts w:ascii="Candara" w:hAnsi="Candara"/>
          <w:sz w:val="22"/>
        </w:rPr>
        <w:t>dodala še</w:t>
      </w:r>
      <w:r w:rsidRPr="000B5658">
        <w:rPr>
          <w:rFonts w:ascii="Candara" w:hAnsi="Candara"/>
          <w:sz w:val="22"/>
        </w:rPr>
        <w:t xml:space="preserve"> tri: </w:t>
      </w:r>
      <w:r w:rsidRPr="000B5658">
        <w:rPr>
          <w:rFonts w:ascii="Candara" w:hAnsi="Candara"/>
          <w:b/>
          <w:bCs/>
          <w:sz w:val="22"/>
        </w:rPr>
        <w:t>daljši vezaj</w:t>
      </w:r>
      <w:r w:rsidRPr="000B5658">
        <w:rPr>
          <w:rFonts w:ascii="Candara" w:hAnsi="Candara"/>
          <w:sz w:val="22"/>
        </w:rPr>
        <w:t xml:space="preserve">, </w:t>
      </w:r>
      <w:r w:rsidRPr="000B5658">
        <w:rPr>
          <w:rFonts w:ascii="Candara" w:hAnsi="Candara"/>
          <w:b/>
          <w:bCs/>
          <w:sz w:val="22"/>
        </w:rPr>
        <w:t>nestični vezaj</w:t>
      </w:r>
      <w:r w:rsidRPr="000B5658">
        <w:rPr>
          <w:rFonts w:ascii="Candara" w:hAnsi="Candara"/>
          <w:sz w:val="22"/>
        </w:rPr>
        <w:t xml:space="preserve"> in </w:t>
      </w:r>
      <w:proofErr w:type="spellStart"/>
      <w:r w:rsidRPr="000B5658">
        <w:rPr>
          <w:rFonts w:ascii="Candara" w:hAnsi="Candara"/>
          <w:b/>
          <w:bCs/>
          <w:sz w:val="22"/>
        </w:rPr>
        <w:t>vezajni</w:t>
      </w:r>
      <w:proofErr w:type="spellEnd"/>
      <w:r w:rsidRPr="000B5658">
        <w:rPr>
          <w:rFonts w:ascii="Candara" w:hAnsi="Candara"/>
          <w:sz w:val="22"/>
        </w:rPr>
        <w:t xml:space="preserve"> </w:t>
      </w:r>
      <w:r w:rsidRPr="000B5658">
        <w:rPr>
          <w:rFonts w:ascii="Candara" w:hAnsi="Candara"/>
          <w:b/>
          <w:bCs/>
          <w:sz w:val="22"/>
        </w:rPr>
        <w:t>nestični pomišljaj</w:t>
      </w:r>
      <w:r w:rsidRPr="000B5658">
        <w:rPr>
          <w:rFonts w:ascii="Candara" w:hAnsi="Candara"/>
          <w:sz w:val="22"/>
        </w:rPr>
        <w:t xml:space="preserve">. Ta se je zapisoval (1) med prirednimi (sklonljivimi) sestavinami (npr. </w:t>
      </w:r>
      <w:r w:rsidRPr="000B5658">
        <w:rPr>
          <w:rFonts w:ascii="Candara" w:hAnsi="Candara"/>
          <w:i/>
          <w:iCs/>
          <w:color w:val="0070C0"/>
          <w:sz w:val="22"/>
        </w:rPr>
        <w:t>Šmarje</w:t>
      </w:r>
      <w:r w:rsidR="00FE2AC9" w:rsidRPr="000B5658">
        <w:rPr>
          <w:rFonts w:ascii="Candara" w:hAnsi="Candara"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>–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>Sap</w:t>
      </w:r>
      <w:r w:rsidRPr="000B5658">
        <w:rPr>
          <w:rFonts w:ascii="Candara" w:hAnsi="Candara"/>
          <w:sz w:val="22"/>
        </w:rPr>
        <w:t xml:space="preserve">, rod. </w:t>
      </w:r>
      <w:r w:rsidRPr="000B5658">
        <w:rPr>
          <w:rFonts w:ascii="Candara" w:hAnsi="Candara"/>
          <w:i/>
          <w:iCs/>
          <w:color w:val="0070C0"/>
          <w:sz w:val="22"/>
        </w:rPr>
        <w:t>Šmarja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>–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>Sapa</w:t>
      </w:r>
      <w:r w:rsidRPr="000B5658">
        <w:rPr>
          <w:rFonts w:ascii="Candara" w:hAnsi="Candara"/>
          <w:sz w:val="22"/>
        </w:rPr>
        <w:t xml:space="preserve">) ter (2) med osebnim imenom in vzdevkom (npr. </w:t>
      </w:r>
      <w:r w:rsidRPr="000B5658">
        <w:rPr>
          <w:rFonts w:ascii="Candara" w:hAnsi="Candara"/>
          <w:i/>
          <w:iCs/>
          <w:color w:val="0070C0"/>
          <w:sz w:val="22"/>
        </w:rPr>
        <w:t>Karel</w:t>
      </w:r>
      <w:r w:rsidRPr="000B5658">
        <w:rPr>
          <w:rFonts w:ascii="Candara" w:hAnsi="Candara"/>
          <w:color w:val="0070C0"/>
          <w:sz w:val="22"/>
        </w:rPr>
        <w:t xml:space="preserve"> </w:t>
      </w:r>
      <w:r w:rsidRPr="000B5658">
        <w:rPr>
          <w:rFonts w:ascii="Candara" w:hAnsi="Candara"/>
          <w:i/>
          <w:iCs/>
          <w:color w:val="0070C0"/>
          <w:sz w:val="22"/>
        </w:rPr>
        <w:t>Destovnik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>–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>Kajuh</w:t>
      </w:r>
      <w:r w:rsidRPr="000B5658">
        <w:rPr>
          <w:rFonts w:ascii="Candara" w:hAnsi="Candara"/>
          <w:sz w:val="22"/>
        </w:rPr>
        <w:t xml:space="preserve">). </w:t>
      </w:r>
      <w:r w:rsidR="00D07A00" w:rsidRPr="000B5658">
        <w:rPr>
          <w:rFonts w:ascii="Candara" w:hAnsi="Candara"/>
          <w:sz w:val="22"/>
        </w:rPr>
        <w:t xml:space="preserve">Vendar pa raba tudi po letu 1990 ni bila povsem enotna. SP 1994 je </w:t>
      </w:r>
      <w:proofErr w:type="spellStart"/>
      <w:r w:rsidR="00D07A00" w:rsidRPr="000B5658">
        <w:rPr>
          <w:rFonts w:ascii="Candara" w:hAnsi="Candara"/>
          <w:sz w:val="22"/>
        </w:rPr>
        <w:t>vezajni</w:t>
      </w:r>
      <w:proofErr w:type="spellEnd"/>
      <w:r w:rsidR="00D07A00" w:rsidRPr="000B5658">
        <w:rPr>
          <w:rFonts w:ascii="Candara" w:hAnsi="Candara"/>
          <w:sz w:val="22"/>
        </w:rPr>
        <w:t xml:space="preserve"> nestični pomišljaj opustil, v nekaterih položajih ga je nadomestil nestični vezaj (npr. </w:t>
      </w:r>
      <w:r w:rsidR="00D07A00" w:rsidRPr="000B5658">
        <w:rPr>
          <w:rFonts w:ascii="Candara" w:hAnsi="Candara"/>
          <w:i/>
          <w:iCs/>
          <w:color w:val="0070C0"/>
          <w:sz w:val="22"/>
        </w:rPr>
        <w:t>Šmarje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D07A00" w:rsidRPr="000B5658">
        <w:rPr>
          <w:rFonts w:ascii="Candara" w:hAnsi="Candara"/>
          <w:i/>
          <w:iCs/>
          <w:color w:val="0070C0"/>
          <w:sz w:val="22"/>
        </w:rPr>
        <w:t>-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D07A00" w:rsidRPr="000B5658">
        <w:rPr>
          <w:rFonts w:ascii="Candara" w:hAnsi="Candara"/>
          <w:i/>
          <w:iCs/>
          <w:color w:val="0070C0"/>
          <w:sz w:val="22"/>
        </w:rPr>
        <w:t>Sap</w:t>
      </w:r>
      <w:r w:rsidR="00D07A00" w:rsidRPr="000B5658">
        <w:rPr>
          <w:rFonts w:ascii="Candara" w:hAnsi="Candara"/>
          <w:sz w:val="22"/>
        </w:rPr>
        <w:t xml:space="preserve">, </w:t>
      </w:r>
      <w:r w:rsidR="00D07A00" w:rsidRPr="000B5658">
        <w:rPr>
          <w:rFonts w:ascii="Candara" w:hAnsi="Candara"/>
          <w:i/>
          <w:iCs/>
          <w:color w:val="0070C0"/>
          <w:sz w:val="22"/>
        </w:rPr>
        <w:t>Karel Destovnik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D07A00" w:rsidRPr="000B5658">
        <w:rPr>
          <w:rFonts w:ascii="Candara" w:hAnsi="Candara"/>
          <w:i/>
          <w:iCs/>
          <w:color w:val="0070C0"/>
          <w:sz w:val="22"/>
        </w:rPr>
        <w:t>-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D07A00" w:rsidRPr="000B5658">
        <w:rPr>
          <w:rFonts w:ascii="Candara" w:hAnsi="Candara"/>
          <w:i/>
          <w:iCs/>
          <w:color w:val="0070C0"/>
          <w:sz w:val="22"/>
        </w:rPr>
        <w:t>Kajuh</w:t>
      </w:r>
      <w:r w:rsidR="00D07A00" w:rsidRPr="000B5658">
        <w:rPr>
          <w:rFonts w:ascii="Candara" w:hAnsi="Candara"/>
          <w:sz w:val="22"/>
        </w:rPr>
        <w:t xml:space="preserve">; nestični vezaj tudi namesto stičnega vezaja v </w:t>
      </w:r>
      <w:r w:rsidR="00D07A00" w:rsidRPr="000B5658">
        <w:rPr>
          <w:rFonts w:ascii="Candara" w:hAnsi="Candara"/>
          <w:i/>
          <w:iCs/>
          <w:color w:val="0070C0"/>
          <w:sz w:val="22"/>
        </w:rPr>
        <w:t>Zofka</w:t>
      </w:r>
      <w:r w:rsidR="00D07A00" w:rsidRPr="000B5658">
        <w:rPr>
          <w:rFonts w:ascii="Candara" w:hAnsi="Candara"/>
          <w:color w:val="0070C0"/>
          <w:sz w:val="22"/>
        </w:rPr>
        <w:t xml:space="preserve"> </w:t>
      </w:r>
      <w:r w:rsidR="00D07A00" w:rsidRPr="000B5658">
        <w:rPr>
          <w:rFonts w:ascii="Candara" w:hAnsi="Candara"/>
          <w:i/>
          <w:iCs/>
          <w:color w:val="0070C0"/>
          <w:sz w:val="22"/>
        </w:rPr>
        <w:t>Kveder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D07A00" w:rsidRPr="000B5658">
        <w:rPr>
          <w:rFonts w:ascii="Candara" w:hAnsi="Candara"/>
          <w:i/>
          <w:iCs/>
          <w:color w:val="0070C0"/>
          <w:sz w:val="22"/>
        </w:rPr>
        <w:t>-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D07A00" w:rsidRPr="000B5658">
        <w:rPr>
          <w:rFonts w:ascii="Candara" w:hAnsi="Candara"/>
          <w:i/>
          <w:iCs/>
          <w:color w:val="0070C0"/>
          <w:sz w:val="22"/>
        </w:rPr>
        <w:t>Jelovšek</w:t>
      </w:r>
      <w:r w:rsidR="00D07A00" w:rsidRPr="000B5658">
        <w:rPr>
          <w:rFonts w:ascii="Candara" w:hAnsi="Candara"/>
          <w:sz w:val="22"/>
        </w:rPr>
        <w:t>).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6974"/>
      </w:tblGrid>
      <w:tr w:rsidR="0002313D" w:rsidRPr="00D3620D" w14:paraId="025DED9D" w14:textId="77777777" w:rsidTr="00FC6D34">
        <w:tc>
          <w:tcPr>
            <w:tcW w:w="9776" w:type="dxa"/>
            <w:gridSpan w:val="2"/>
            <w:shd w:val="clear" w:color="auto" w:fill="A5C9EB" w:themeFill="text2" w:themeFillTint="40"/>
          </w:tcPr>
          <w:p w14:paraId="43DCA2CA" w14:textId="094D19A9" w:rsidR="0002313D" w:rsidRPr="0002313D" w:rsidRDefault="0002313D" w:rsidP="0002313D">
            <w:pPr>
              <w:spacing w:after="0"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B73268">
              <w:rPr>
                <w:rFonts w:ascii="Candara" w:hAnsi="Candara"/>
                <w:b/>
                <w:bCs/>
                <w:sz w:val="18"/>
                <w:szCs w:val="21"/>
              </w:rPr>
              <w:t>Dvojni priimki</w:t>
            </w:r>
          </w:p>
        </w:tc>
      </w:tr>
      <w:tr w:rsidR="00D3620D" w:rsidRPr="00D3620D" w14:paraId="52690813" w14:textId="77777777" w:rsidTr="00EB1370">
        <w:tc>
          <w:tcPr>
            <w:tcW w:w="9776" w:type="dxa"/>
            <w:gridSpan w:val="2"/>
            <w:shd w:val="clear" w:color="auto" w:fill="DAE9F7" w:themeFill="text2" w:themeFillTint="1A"/>
          </w:tcPr>
          <w:p w14:paraId="7A34B0A1" w14:textId="77777777" w:rsidR="00D3620D" w:rsidRPr="00D3620D" w:rsidRDefault="00D3620D" w:rsidP="0002313D">
            <w:pPr>
              <w:spacing w:after="0" w:line="276" w:lineRule="auto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2313D">
              <w:rPr>
                <w:rFonts w:ascii="Candara" w:hAnsi="Candara"/>
                <w:b/>
                <w:bCs/>
                <w:sz w:val="18"/>
                <w:szCs w:val="20"/>
              </w:rPr>
              <w:t>Načrt 1981</w:t>
            </w:r>
          </w:p>
        </w:tc>
      </w:tr>
      <w:tr w:rsidR="00D3620D" w:rsidRPr="00D3620D" w14:paraId="19DFCFBE" w14:textId="77777777" w:rsidTr="00FC6D34">
        <w:tc>
          <w:tcPr>
            <w:tcW w:w="2802" w:type="dxa"/>
          </w:tcPr>
          <w:p w14:paraId="226796D9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rPr>
                <w:rFonts w:ascii="Candara" w:hAnsi="Candara"/>
                <w:sz w:val="20"/>
                <w:szCs w:val="20"/>
              </w:rPr>
            </w:pPr>
            <w:r w:rsidRPr="0002313D">
              <w:rPr>
                <w:rFonts w:ascii="Candara" w:hAnsi="Candara"/>
                <w:i/>
                <w:color w:val="0070C0"/>
                <w:sz w:val="20"/>
                <w:szCs w:val="20"/>
              </w:rPr>
              <w:t>Zofka Kveder-Jelovšek</w:t>
            </w:r>
            <w:r w:rsidRPr="0002313D">
              <w:rPr>
                <w:rFonts w:ascii="Candara" w:hAnsi="Candara"/>
                <w:color w:val="0070C0"/>
                <w:sz w:val="20"/>
                <w:szCs w:val="20"/>
              </w:rPr>
              <w:t xml:space="preserve"> </w:t>
            </w:r>
            <w:r w:rsidRPr="00D3620D">
              <w:rPr>
                <w:rFonts w:ascii="Candara" w:hAnsi="Candara"/>
                <w:sz w:val="20"/>
                <w:szCs w:val="20"/>
              </w:rPr>
              <w:t>(str. 17)</w:t>
            </w:r>
          </w:p>
        </w:tc>
        <w:tc>
          <w:tcPr>
            <w:tcW w:w="6974" w:type="dxa"/>
          </w:tcPr>
          <w:p w14:paraId="7B12C36B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D3620D">
              <w:rPr>
                <w:rFonts w:ascii="Candara" w:hAnsi="Candara"/>
                <w:sz w:val="20"/>
                <w:szCs w:val="20"/>
              </w:rPr>
              <w:t>Vezaj pišemo med dekliškim in privzetim priimkom.</w:t>
            </w:r>
          </w:p>
        </w:tc>
      </w:tr>
      <w:tr w:rsidR="00D3620D" w:rsidRPr="0002313D" w14:paraId="14433680" w14:textId="77777777" w:rsidTr="00EB1370">
        <w:tc>
          <w:tcPr>
            <w:tcW w:w="9776" w:type="dxa"/>
            <w:gridSpan w:val="2"/>
            <w:shd w:val="clear" w:color="auto" w:fill="DAE9F7" w:themeFill="text2" w:themeFillTint="1A"/>
          </w:tcPr>
          <w:p w14:paraId="3A3166D8" w14:textId="77777777" w:rsidR="00D3620D" w:rsidRPr="0002313D" w:rsidRDefault="00D3620D" w:rsidP="0002313D">
            <w:pPr>
              <w:spacing w:after="0"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02313D">
              <w:rPr>
                <w:rFonts w:ascii="Candara" w:hAnsi="Candara"/>
                <w:b/>
                <w:bCs/>
                <w:sz w:val="18"/>
                <w:szCs w:val="20"/>
              </w:rPr>
              <w:t>SP1P 1990</w:t>
            </w:r>
          </w:p>
        </w:tc>
      </w:tr>
      <w:tr w:rsidR="00D3620D" w:rsidRPr="00D3620D" w14:paraId="39A2385C" w14:textId="77777777" w:rsidTr="00FC6D34">
        <w:tc>
          <w:tcPr>
            <w:tcW w:w="2802" w:type="dxa"/>
          </w:tcPr>
          <w:p w14:paraId="718E91A8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02313D">
              <w:rPr>
                <w:rFonts w:ascii="Candara" w:hAnsi="Candara"/>
                <w:i/>
                <w:color w:val="0070C0"/>
                <w:sz w:val="20"/>
                <w:szCs w:val="20"/>
              </w:rPr>
              <w:t>Zofka Kveder-Jelovšek</w:t>
            </w:r>
            <w:r w:rsidRPr="00D3620D">
              <w:rPr>
                <w:rFonts w:ascii="Candara" w:hAnsi="Candara"/>
                <w:sz w:val="20"/>
                <w:szCs w:val="20"/>
              </w:rPr>
              <w:t xml:space="preserve"> (§ 418)</w:t>
            </w:r>
          </w:p>
        </w:tc>
        <w:tc>
          <w:tcPr>
            <w:tcW w:w="6974" w:type="dxa"/>
          </w:tcPr>
          <w:p w14:paraId="0576CCFA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D3620D">
              <w:rPr>
                <w:rFonts w:ascii="Candara" w:hAnsi="Candara"/>
                <w:sz w:val="20"/>
                <w:szCs w:val="20"/>
              </w:rPr>
              <w:t xml:space="preserve">Stični vezaj pišemo med deli zložene besede, ki bi bili v prosti zvezi povezani z </w:t>
            </w:r>
            <w:r w:rsidRPr="00D3620D">
              <w:rPr>
                <w:rFonts w:ascii="Candara" w:hAnsi="Candara"/>
                <w:i/>
                <w:sz w:val="20"/>
                <w:szCs w:val="20"/>
              </w:rPr>
              <w:t>in</w:t>
            </w:r>
            <w:r w:rsidRPr="00D3620D"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D3620D" w:rsidRPr="0002313D" w14:paraId="33AEEAE2" w14:textId="77777777" w:rsidTr="00EB1370">
        <w:tc>
          <w:tcPr>
            <w:tcW w:w="9776" w:type="dxa"/>
            <w:gridSpan w:val="2"/>
            <w:shd w:val="clear" w:color="auto" w:fill="DAE9F7" w:themeFill="text2" w:themeFillTint="1A"/>
          </w:tcPr>
          <w:p w14:paraId="1F58FB57" w14:textId="77777777" w:rsidR="00D3620D" w:rsidRPr="0002313D" w:rsidRDefault="00D3620D" w:rsidP="0002313D">
            <w:pPr>
              <w:spacing w:after="0"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02313D">
              <w:rPr>
                <w:rFonts w:ascii="Candara" w:hAnsi="Candara"/>
                <w:b/>
                <w:bCs/>
                <w:sz w:val="18"/>
                <w:szCs w:val="20"/>
              </w:rPr>
              <w:t>SP1P 1994</w:t>
            </w:r>
          </w:p>
        </w:tc>
      </w:tr>
      <w:tr w:rsidR="00D3620D" w:rsidRPr="00D3620D" w14:paraId="5D923CC4" w14:textId="77777777" w:rsidTr="00FC6D34">
        <w:tc>
          <w:tcPr>
            <w:tcW w:w="2802" w:type="dxa"/>
          </w:tcPr>
          <w:p w14:paraId="5875B55E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02313D">
              <w:rPr>
                <w:rFonts w:ascii="Candara" w:hAnsi="Candara"/>
                <w:i/>
                <w:color w:val="0070C0"/>
                <w:sz w:val="20"/>
                <w:szCs w:val="20"/>
              </w:rPr>
              <w:t>Zofka Kveder - Jelovšek</w:t>
            </w:r>
            <w:r w:rsidRPr="00D3620D">
              <w:rPr>
                <w:rFonts w:ascii="Candara" w:hAnsi="Candara"/>
                <w:sz w:val="20"/>
                <w:szCs w:val="20"/>
              </w:rPr>
              <w:t xml:space="preserve"> (§ 428)</w:t>
            </w:r>
          </w:p>
        </w:tc>
        <w:tc>
          <w:tcPr>
            <w:tcW w:w="6974" w:type="dxa"/>
          </w:tcPr>
          <w:p w14:paraId="36BBCC1D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D3620D">
              <w:rPr>
                <w:rFonts w:ascii="Candara" w:hAnsi="Candara"/>
                <w:sz w:val="20"/>
                <w:szCs w:val="20"/>
              </w:rPr>
              <w:t>Nestični vezaj pišemo med prvotnim in privzetim priimkom.</w:t>
            </w:r>
          </w:p>
        </w:tc>
      </w:tr>
    </w:tbl>
    <w:p w14:paraId="708DC1F1" w14:textId="77777777" w:rsidR="00D3620D" w:rsidRDefault="00D3620D" w:rsidP="00D3620D">
      <w:pPr>
        <w:pStyle w:val="Odstavekseznama"/>
        <w:spacing w:after="0" w:line="240" w:lineRule="auto"/>
        <w:ind w:left="0"/>
        <w:jc w:val="both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6974"/>
      </w:tblGrid>
      <w:tr w:rsidR="0002313D" w:rsidRPr="00D3620D" w14:paraId="653B93FD" w14:textId="77777777" w:rsidTr="00B73268">
        <w:tc>
          <w:tcPr>
            <w:tcW w:w="9776" w:type="dxa"/>
            <w:gridSpan w:val="2"/>
            <w:shd w:val="clear" w:color="auto" w:fill="A5C9EB" w:themeFill="text2" w:themeFillTint="40"/>
          </w:tcPr>
          <w:p w14:paraId="183C880A" w14:textId="445968C1" w:rsidR="0002313D" w:rsidRPr="0002313D" w:rsidRDefault="0002313D" w:rsidP="00D1119B">
            <w:pPr>
              <w:spacing w:after="0"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>
              <w:rPr>
                <w:rFonts w:ascii="Candara" w:hAnsi="Candara"/>
                <w:b/>
                <w:bCs/>
                <w:sz w:val="18"/>
                <w:szCs w:val="20"/>
              </w:rPr>
              <w:t>Vzdevki</w:t>
            </w:r>
          </w:p>
        </w:tc>
      </w:tr>
      <w:tr w:rsidR="00D3620D" w:rsidRPr="0002313D" w14:paraId="48A9376F" w14:textId="77777777" w:rsidTr="00B73268">
        <w:tc>
          <w:tcPr>
            <w:tcW w:w="9776" w:type="dxa"/>
            <w:gridSpan w:val="2"/>
            <w:shd w:val="clear" w:color="auto" w:fill="DAE9F7" w:themeFill="text2" w:themeFillTint="1A"/>
          </w:tcPr>
          <w:p w14:paraId="095623D4" w14:textId="77777777" w:rsidR="00D3620D" w:rsidRPr="0002313D" w:rsidRDefault="00D3620D" w:rsidP="0002313D">
            <w:pPr>
              <w:spacing w:after="0"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02313D">
              <w:rPr>
                <w:rFonts w:ascii="Candara" w:hAnsi="Candara"/>
                <w:b/>
                <w:bCs/>
                <w:sz w:val="18"/>
                <w:szCs w:val="20"/>
              </w:rPr>
              <w:t>SP1P 1990</w:t>
            </w:r>
          </w:p>
        </w:tc>
      </w:tr>
      <w:tr w:rsidR="00D3620D" w:rsidRPr="00D3620D" w14:paraId="5908CE8E" w14:textId="77777777" w:rsidTr="00B73268">
        <w:tc>
          <w:tcPr>
            <w:tcW w:w="2802" w:type="dxa"/>
          </w:tcPr>
          <w:p w14:paraId="1EC078BD" w14:textId="4FD94B1F" w:rsidR="00D3620D" w:rsidRPr="00D3620D" w:rsidRDefault="00D3620D" w:rsidP="00D1119B">
            <w:pPr>
              <w:pStyle w:val="Odstavekseznama"/>
              <w:spacing w:after="0" w:line="240" w:lineRule="auto"/>
              <w:ind w:left="0"/>
              <w:rPr>
                <w:rFonts w:ascii="Candara" w:hAnsi="Candara"/>
                <w:sz w:val="20"/>
                <w:szCs w:val="20"/>
              </w:rPr>
            </w:pPr>
            <w:r w:rsidRPr="0002313D">
              <w:rPr>
                <w:rFonts w:ascii="Candara" w:hAnsi="Candara"/>
                <w:i/>
                <w:color w:val="0070C0"/>
                <w:sz w:val="20"/>
                <w:szCs w:val="20"/>
              </w:rPr>
              <w:t xml:space="preserve">Karel Destovnik–Kajuh </w:t>
            </w:r>
            <w:r w:rsidRPr="00D3620D">
              <w:rPr>
                <w:rFonts w:ascii="Candara" w:hAnsi="Candara"/>
                <w:sz w:val="20"/>
                <w:szCs w:val="20"/>
              </w:rPr>
              <w:t>(§ 389)</w:t>
            </w:r>
          </w:p>
        </w:tc>
        <w:tc>
          <w:tcPr>
            <w:tcW w:w="6974" w:type="dxa"/>
          </w:tcPr>
          <w:p w14:paraId="58E4B536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D3620D">
              <w:rPr>
                <w:rFonts w:ascii="Candara" w:hAnsi="Candara"/>
                <w:sz w:val="20"/>
                <w:szCs w:val="20"/>
              </w:rPr>
              <w:t>Vezajni</w:t>
            </w:r>
            <w:proofErr w:type="spellEnd"/>
            <w:r w:rsidRPr="00D3620D">
              <w:rPr>
                <w:rFonts w:ascii="Candara" w:hAnsi="Candara"/>
                <w:sz w:val="20"/>
                <w:szCs w:val="20"/>
              </w:rPr>
              <w:t xml:space="preserve"> nestični pomišljaj pišemo med osebnim imenom in vzdevkom oz. med prvotnim imenom in priimkom.</w:t>
            </w:r>
          </w:p>
        </w:tc>
      </w:tr>
      <w:tr w:rsidR="00D3620D" w:rsidRPr="0002313D" w14:paraId="20D928BD" w14:textId="77777777" w:rsidTr="00B73268">
        <w:tc>
          <w:tcPr>
            <w:tcW w:w="9776" w:type="dxa"/>
            <w:gridSpan w:val="2"/>
            <w:shd w:val="clear" w:color="auto" w:fill="DAE9F7" w:themeFill="text2" w:themeFillTint="1A"/>
          </w:tcPr>
          <w:p w14:paraId="41E8F3AE" w14:textId="77777777" w:rsidR="00D3620D" w:rsidRPr="0002313D" w:rsidRDefault="00D3620D" w:rsidP="0002313D">
            <w:pPr>
              <w:spacing w:after="0"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02313D">
              <w:rPr>
                <w:rFonts w:ascii="Candara" w:hAnsi="Candara"/>
                <w:b/>
                <w:bCs/>
                <w:sz w:val="18"/>
                <w:szCs w:val="20"/>
              </w:rPr>
              <w:t>SP1P 1994</w:t>
            </w:r>
          </w:p>
        </w:tc>
      </w:tr>
      <w:tr w:rsidR="00D3620D" w:rsidRPr="00D3620D" w14:paraId="3BC9193D" w14:textId="77777777" w:rsidTr="00B73268">
        <w:tc>
          <w:tcPr>
            <w:tcW w:w="2802" w:type="dxa"/>
          </w:tcPr>
          <w:p w14:paraId="45FC9BEC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rPr>
                <w:rFonts w:ascii="Candara" w:hAnsi="Candara"/>
                <w:sz w:val="20"/>
                <w:szCs w:val="20"/>
              </w:rPr>
            </w:pPr>
            <w:r w:rsidRPr="0002313D">
              <w:rPr>
                <w:rFonts w:ascii="Candara" w:hAnsi="Candara"/>
                <w:i/>
                <w:color w:val="0070C0"/>
                <w:sz w:val="20"/>
                <w:szCs w:val="20"/>
              </w:rPr>
              <w:t>Karel Destovnik - Kajuh</w:t>
            </w:r>
            <w:r w:rsidRPr="00D3620D">
              <w:rPr>
                <w:rFonts w:ascii="Candara" w:hAnsi="Candara"/>
                <w:sz w:val="20"/>
                <w:szCs w:val="20"/>
              </w:rPr>
              <w:t xml:space="preserve"> (§ 428)</w:t>
            </w:r>
          </w:p>
        </w:tc>
        <w:tc>
          <w:tcPr>
            <w:tcW w:w="6974" w:type="dxa"/>
          </w:tcPr>
          <w:p w14:paraId="06F68E98" w14:textId="77777777" w:rsidR="00D3620D" w:rsidRPr="00D3620D" w:rsidRDefault="00D3620D" w:rsidP="00D1119B">
            <w:pPr>
              <w:pStyle w:val="Odstavekseznama"/>
              <w:spacing w:after="0" w:line="240" w:lineRule="auto"/>
              <w:ind w:left="0"/>
              <w:jc w:val="both"/>
              <w:rPr>
                <w:rFonts w:ascii="Candara" w:hAnsi="Candara"/>
                <w:sz w:val="20"/>
                <w:szCs w:val="20"/>
              </w:rPr>
            </w:pPr>
            <w:r w:rsidRPr="00D3620D">
              <w:rPr>
                <w:rFonts w:ascii="Candara" w:hAnsi="Candara"/>
                <w:sz w:val="20"/>
                <w:szCs w:val="20"/>
              </w:rPr>
              <w:t>Nestični vezaj pišemo med osebnim imenom in vzdevkom oz. prvotnim in privzetim priimkom.</w:t>
            </w:r>
          </w:p>
        </w:tc>
      </w:tr>
    </w:tbl>
    <w:p w14:paraId="06ACB5EA" w14:textId="77777777" w:rsidR="0002313D" w:rsidRDefault="0002313D" w:rsidP="00D3620D">
      <w:pPr>
        <w:pStyle w:val="Odstavekseznama"/>
        <w:spacing w:after="0" w:line="240" w:lineRule="auto"/>
        <w:ind w:left="0"/>
        <w:jc w:val="both"/>
      </w:pPr>
    </w:p>
    <w:p w14:paraId="46BA99E8" w14:textId="1C47F5B5" w:rsidR="00503C5D" w:rsidRPr="000B5658" w:rsidRDefault="00503C5D" w:rsidP="005E184D">
      <w:pPr>
        <w:spacing w:line="276" w:lineRule="auto"/>
        <w:jc w:val="both"/>
        <w:rPr>
          <w:rFonts w:ascii="Candara" w:hAnsi="Candara"/>
          <w:b/>
          <w:bCs/>
          <w:sz w:val="22"/>
        </w:rPr>
      </w:pPr>
      <w:r w:rsidRPr="000B5658">
        <w:rPr>
          <w:rFonts w:ascii="Candara" w:hAnsi="Candara"/>
          <w:b/>
          <w:bCs/>
          <w:sz w:val="22"/>
        </w:rPr>
        <w:t>Kritika dotedanjih pravil zapisovanja in predlogi za naprej</w:t>
      </w:r>
    </w:p>
    <w:p w14:paraId="091EC22D" w14:textId="16EA3250" w:rsidR="00934198" w:rsidRPr="000B5658" w:rsidRDefault="00D07A00" w:rsidP="005E184D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lastRenderedPageBreak/>
        <w:t xml:space="preserve">Tako je Weiss (že leta 1994 v </w:t>
      </w:r>
      <w:r w:rsidR="00C46231" w:rsidRPr="000B5658">
        <w:rPr>
          <w:rFonts w:ascii="Candara" w:hAnsi="Candara"/>
          <w:sz w:val="22"/>
        </w:rPr>
        <w:t xml:space="preserve">priloženem </w:t>
      </w:r>
      <w:r w:rsidRPr="000B5658">
        <w:rPr>
          <w:rFonts w:ascii="Candara" w:hAnsi="Candara"/>
          <w:sz w:val="22"/>
        </w:rPr>
        <w:t xml:space="preserve">prispevku v </w:t>
      </w:r>
      <w:r w:rsidRPr="000B5658">
        <w:rPr>
          <w:rFonts w:ascii="Candara" w:hAnsi="Candara"/>
          <w:i/>
          <w:iCs/>
          <w:sz w:val="22"/>
        </w:rPr>
        <w:t>Slavi</w:t>
      </w:r>
      <w:r w:rsidRPr="000B5658">
        <w:rPr>
          <w:rFonts w:ascii="Candara" w:hAnsi="Candara"/>
          <w:sz w:val="22"/>
        </w:rPr>
        <w:t xml:space="preserve">) opozoril, da je uvedba nestičnega vezaja v primerih </w:t>
      </w:r>
      <w:r w:rsidRPr="000B5658">
        <w:rPr>
          <w:rFonts w:ascii="Candara" w:hAnsi="Candara"/>
          <w:i/>
          <w:iCs/>
          <w:color w:val="0070C0"/>
          <w:sz w:val="22"/>
        </w:rPr>
        <w:t>Šmarje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B72435">
        <w:rPr>
          <w:rFonts w:ascii="Candara" w:hAnsi="Candara"/>
          <w:i/>
          <w:iCs/>
          <w:color w:val="0070C0"/>
          <w:sz w:val="22"/>
        </w:rPr>
        <w:t>-</w:t>
      </w:r>
      <w:r w:rsidR="00B72435" w:rsidRPr="000B5658">
        <w:rPr>
          <w:rFonts w:ascii="Candara" w:hAnsi="Candara"/>
          <w:i/>
          <w:iCs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>Sap</w:t>
      </w:r>
      <w:r w:rsidRPr="000B5658">
        <w:rPr>
          <w:rFonts w:ascii="Candara" w:hAnsi="Candara"/>
          <w:color w:val="0070C0"/>
          <w:sz w:val="22"/>
        </w:rPr>
        <w:t xml:space="preserve"> </w:t>
      </w:r>
      <w:r w:rsidRPr="000B5658">
        <w:rPr>
          <w:rFonts w:ascii="Candara" w:hAnsi="Candara"/>
          <w:sz w:val="22"/>
        </w:rPr>
        <w:t>in</w:t>
      </w:r>
      <w:r w:rsidRPr="000B5658">
        <w:rPr>
          <w:rFonts w:ascii="Candara" w:hAnsi="Candara"/>
          <w:i/>
          <w:iCs/>
          <w:sz w:val="22"/>
        </w:rPr>
        <w:t xml:space="preserve"> </w:t>
      </w:r>
      <w:r w:rsidRPr="000B5658">
        <w:rPr>
          <w:rFonts w:ascii="Candara" w:hAnsi="Candara"/>
          <w:i/>
          <w:iCs/>
          <w:color w:val="0070C0"/>
          <w:sz w:val="22"/>
        </w:rPr>
        <w:t>Zofka Kveder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B72435">
        <w:rPr>
          <w:rFonts w:ascii="Candara" w:hAnsi="Candara"/>
          <w:i/>
          <w:iCs/>
          <w:color w:val="0070C0"/>
          <w:sz w:val="22"/>
        </w:rPr>
        <w:t>-</w:t>
      </w:r>
      <w:r w:rsidR="00B72435" w:rsidRPr="000B5658">
        <w:rPr>
          <w:rFonts w:ascii="Candara" w:hAnsi="Candara"/>
          <w:i/>
          <w:iCs/>
          <w:color w:val="0070C0"/>
          <w:sz w:val="22"/>
        </w:rPr>
        <w:t> </w:t>
      </w:r>
      <w:r w:rsidRPr="000B5658">
        <w:rPr>
          <w:rFonts w:ascii="Candara" w:hAnsi="Candara"/>
          <w:i/>
          <w:iCs/>
          <w:color w:val="0070C0"/>
          <w:sz w:val="22"/>
        </w:rPr>
        <w:t xml:space="preserve">Jelovšek </w:t>
      </w:r>
      <w:r w:rsidRPr="000B5658">
        <w:rPr>
          <w:rFonts w:ascii="Candara" w:hAnsi="Candara"/>
          <w:sz w:val="22"/>
        </w:rPr>
        <w:t>neutemeljena, hkrati pa</w:t>
      </w:r>
      <w:r w:rsidR="00C46231" w:rsidRPr="000B5658">
        <w:rPr>
          <w:rFonts w:ascii="Candara" w:hAnsi="Candara"/>
          <w:sz w:val="22"/>
        </w:rPr>
        <w:t xml:space="preserve"> je</w:t>
      </w:r>
      <w:r w:rsidRPr="000B5658">
        <w:rPr>
          <w:rFonts w:ascii="Candara" w:hAnsi="Candara"/>
          <w:sz w:val="22"/>
        </w:rPr>
        <w:t xml:space="preserve"> to ločilo v stroj</w:t>
      </w:r>
      <w:r w:rsidR="00915158" w:rsidRPr="000B5658">
        <w:rPr>
          <w:rFonts w:ascii="Candara" w:hAnsi="Candara"/>
          <w:sz w:val="22"/>
        </w:rPr>
        <w:t>e</w:t>
      </w:r>
      <w:r w:rsidRPr="000B5658">
        <w:rPr>
          <w:rFonts w:ascii="Candara" w:hAnsi="Candara"/>
          <w:sz w:val="22"/>
        </w:rPr>
        <w:t>pisni praksi sovpada</w:t>
      </w:r>
      <w:r w:rsidR="00B72435">
        <w:rPr>
          <w:rFonts w:ascii="Candara" w:hAnsi="Candara"/>
          <w:sz w:val="22"/>
        </w:rPr>
        <w:t>lo</w:t>
      </w:r>
      <w:r w:rsidRPr="000B5658">
        <w:rPr>
          <w:rFonts w:ascii="Candara" w:hAnsi="Candara"/>
          <w:sz w:val="22"/>
        </w:rPr>
        <w:t xml:space="preserve"> s stičnim in nestičnim pomišljajem, kar je nejasnost</w:t>
      </w:r>
      <w:r w:rsidR="00B73268">
        <w:rPr>
          <w:rFonts w:ascii="Candara" w:hAnsi="Candara"/>
          <w:sz w:val="22"/>
        </w:rPr>
        <w:t>i</w:t>
      </w:r>
      <w:r w:rsidRPr="000B5658">
        <w:rPr>
          <w:rFonts w:ascii="Candara" w:hAnsi="Candara"/>
          <w:sz w:val="22"/>
        </w:rPr>
        <w:t xml:space="preserve"> še povečevalo.</w:t>
      </w:r>
      <w:r w:rsidR="009706A9" w:rsidRPr="000B5658">
        <w:rPr>
          <w:rFonts w:ascii="Candara" w:hAnsi="Candara"/>
          <w:sz w:val="22"/>
        </w:rPr>
        <w:t xml:space="preserve"> </w:t>
      </w:r>
      <w:r w:rsidR="00915821" w:rsidRPr="000B5658">
        <w:rPr>
          <w:rFonts w:ascii="Candara" w:hAnsi="Candara"/>
          <w:sz w:val="22"/>
        </w:rPr>
        <w:t xml:space="preserve">Pravila iz leta 1994 po njegovem mnenju tudi </w:t>
      </w:r>
      <w:r w:rsidR="00C46231" w:rsidRPr="000B5658">
        <w:rPr>
          <w:rFonts w:ascii="Candara" w:hAnsi="Candara"/>
          <w:sz w:val="22"/>
        </w:rPr>
        <w:t>niso</w:t>
      </w:r>
      <w:r w:rsidR="00915821" w:rsidRPr="000B5658">
        <w:rPr>
          <w:rFonts w:ascii="Candara" w:hAnsi="Candara"/>
          <w:sz w:val="22"/>
        </w:rPr>
        <w:t xml:space="preserve"> </w:t>
      </w:r>
      <w:r w:rsidR="00C46231" w:rsidRPr="000B5658">
        <w:rPr>
          <w:rFonts w:ascii="Candara" w:hAnsi="Candara"/>
          <w:sz w:val="22"/>
        </w:rPr>
        <w:t>ponujala</w:t>
      </w:r>
      <w:r w:rsidR="00915821" w:rsidRPr="000B5658">
        <w:rPr>
          <w:rFonts w:ascii="Candara" w:hAnsi="Candara"/>
          <w:sz w:val="22"/>
        </w:rPr>
        <w:t xml:space="preserve"> ustreznih rešitev za prevzeta lastna imena, ki se v izvirniku pišejo z vezajem (</w:t>
      </w:r>
      <w:r w:rsidR="00915821" w:rsidRPr="000B5658">
        <w:rPr>
          <w:rFonts w:ascii="Candara" w:hAnsi="Candara"/>
          <w:i/>
          <w:iCs/>
          <w:color w:val="0070C0"/>
          <w:sz w:val="22"/>
        </w:rPr>
        <w:t>Rimski-</w:t>
      </w:r>
      <w:proofErr w:type="spellStart"/>
      <w:r w:rsidR="00915821" w:rsidRPr="000B5658">
        <w:rPr>
          <w:rFonts w:ascii="Candara" w:hAnsi="Candara"/>
          <w:i/>
          <w:iCs/>
          <w:color w:val="0070C0"/>
          <w:sz w:val="22"/>
        </w:rPr>
        <w:t>Korsakov</w:t>
      </w:r>
      <w:proofErr w:type="spellEnd"/>
      <w:r w:rsidR="00915821" w:rsidRPr="000B5658">
        <w:rPr>
          <w:rFonts w:ascii="Candara" w:hAnsi="Candara"/>
          <w:sz w:val="22"/>
        </w:rPr>
        <w:t xml:space="preserve">, </w:t>
      </w:r>
      <w:proofErr w:type="spellStart"/>
      <w:r w:rsidR="00915821" w:rsidRPr="000B5658">
        <w:rPr>
          <w:rFonts w:ascii="Candara" w:hAnsi="Candara"/>
          <w:i/>
          <w:iCs/>
          <w:color w:val="0070C0"/>
          <w:sz w:val="22"/>
        </w:rPr>
        <w:t>Saltikov-Ščedrin</w:t>
      </w:r>
      <w:proofErr w:type="spellEnd"/>
      <w:r w:rsidR="00915821" w:rsidRPr="000B5658">
        <w:rPr>
          <w:rFonts w:ascii="Candara" w:hAnsi="Candara"/>
          <w:sz w:val="22"/>
        </w:rPr>
        <w:t xml:space="preserve">, </w:t>
      </w:r>
      <w:r w:rsidR="00915821" w:rsidRPr="000B5658">
        <w:rPr>
          <w:rFonts w:ascii="Candara" w:hAnsi="Candara"/>
          <w:i/>
          <w:iCs/>
          <w:color w:val="0070C0"/>
          <w:sz w:val="22"/>
        </w:rPr>
        <w:t>Jean-Paul</w:t>
      </w:r>
      <w:r w:rsidR="00915821" w:rsidRPr="000B5658">
        <w:rPr>
          <w:rFonts w:ascii="Candara" w:hAnsi="Candara"/>
          <w:sz w:val="22"/>
        </w:rPr>
        <w:t xml:space="preserve">), niti </w:t>
      </w:r>
      <w:r w:rsidR="00C46231" w:rsidRPr="000B5658">
        <w:rPr>
          <w:rFonts w:ascii="Candara" w:hAnsi="Candara"/>
          <w:sz w:val="22"/>
        </w:rPr>
        <w:t>niso</w:t>
      </w:r>
      <w:r w:rsidR="00915821" w:rsidRPr="000B5658">
        <w:rPr>
          <w:rFonts w:ascii="Candara" w:hAnsi="Candara"/>
          <w:sz w:val="22"/>
        </w:rPr>
        <w:t xml:space="preserve"> </w:t>
      </w:r>
      <w:r w:rsidR="00C46231" w:rsidRPr="000B5658">
        <w:rPr>
          <w:rFonts w:ascii="Candara" w:hAnsi="Candara"/>
          <w:sz w:val="22"/>
        </w:rPr>
        <w:t>odgovarjala</w:t>
      </w:r>
      <w:r w:rsidR="00915821" w:rsidRPr="000B5658">
        <w:rPr>
          <w:rFonts w:ascii="Candara" w:hAnsi="Candara"/>
          <w:sz w:val="22"/>
        </w:rPr>
        <w:t xml:space="preserve"> na vprašanja, ki se pojavijo pri tvorjenju vrstnih in svojilnih pridevnikov (npr. </w:t>
      </w:r>
      <w:r w:rsidR="00C46231" w:rsidRPr="000B5658">
        <w:rPr>
          <w:rFonts w:ascii="Candara" w:hAnsi="Candara"/>
          <w:sz w:val="22"/>
        </w:rPr>
        <w:t>tvorjenje</w:t>
      </w:r>
      <w:r w:rsidR="00915821" w:rsidRPr="000B5658">
        <w:rPr>
          <w:rFonts w:ascii="Candara" w:hAnsi="Candara"/>
          <w:sz w:val="22"/>
        </w:rPr>
        <w:t xml:space="preserve"> vrstnega pridevnika iz </w:t>
      </w:r>
      <w:r w:rsidR="00915821" w:rsidRPr="000B5658">
        <w:rPr>
          <w:rFonts w:ascii="Candara" w:hAnsi="Candara"/>
          <w:i/>
          <w:iCs/>
          <w:color w:val="0070C0"/>
          <w:sz w:val="22"/>
        </w:rPr>
        <w:t>Šmarje</w:t>
      </w:r>
      <w:r w:rsidR="00FE2AC9" w:rsidRPr="000B5658">
        <w:rPr>
          <w:rFonts w:ascii="Candara" w:hAnsi="Candara"/>
          <w:i/>
          <w:iCs/>
          <w:color w:val="0070C0"/>
          <w:sz w:val="22"/>
        </w:rPr>
        <w:t> </w:t>
      </w:r>
      <w:r w:rsidR="0045485C">
        <w:rPr>
          <w:rFonts w:ascii="Candara" w:hAnsi="Candara"/>
          <w:i/>
          <w:iCs/>
          <w:color w:val="0070C0"/>
          <w:sz w:val="22"/>
        </w:rPr>
        <w:t>-</w:t>
      </w:r>
      <w:r w:rsidR="0045485C" w:rsidRPr="000B5658">
        <w:rPr>
          <w:rFonts w:ascii="Candara" w:hAnsi="Candara"/>
          <w:i/>
          <w:iCs/>
          <w:color w:val="0070C0"/>
          <w:sz w:val="22"/>
        </w:rPr>
        <w:t> </w:t>
      </w:r>
      <w:r w:rsidR="00915821" w:rsidRPr="000B5658">
        <w:rPr>
          <w:rFonts w:ascii="Candara" w:hAnsi="Candara"/>
          <w:i/>
          <w:iCs/>
          <w:color w:val="0070C0"/>
          <w:sz w:val="22"/>
        </w:rPr>
        <w:t>Sap</w:t>
      </w:r>
      <w:r w:rsidR="00915821" w:rsidRPr="000B5658">
        <w:rPr>
          <w:rFonts w:ascii="Candara" w:hAnsi="Candara"/>
          <w:sz w:val="22"/>
        </w:rPr>
        <w:t xml:space="preserve">, </w:t>
      </w:r>
      <w:r w:rsidR="00C46231" w:rsidRPr="000B5658">
        <w:rPr>
          <w:rFonts w:ascii="Candara" w:hAnsi="Candara"/>
          <w:sz w:val="22"/>
        </w:rPr>
        <w:t>tvorjenje</w:t>
      </w:r>
      <w:r w:rsidR="00915821" w:rsidRPr="000B5658">
        <w:rPr>
          <w:rFonts w:ascii="Candara" w:hAnsi="Candara"/>
          <w:sz w:val="22"/>
        </w:rPr>
        <w:t xml:space="preserve"> svojilnega pridevnika iz </w:t>
      </w:r>
      <w:r w:rsidR="00915821" w:rsidRPr="000B5658">
        <w:rPr>
          <w:rFonts w:ascii="Candara" w:hAnsi="Candara"/>
          <w:i/>
          <w:iCs/>
          <w:color w:val="0070C0"/>
          <w:sz w:val="22"/>
        </w:rPr>
        <w:t>Jean-Paul</w:t>
      </w:r>
      <w:r w:rsidR="00915821" w:rsidRPr="000B5658">
        <w:rPr>
          <w:rFonts w:ascii="Candara" w:hAnsi="Candara"/>
          <w:sz w:val="22"/>
        </w:rPr>
        <w:t>).</w:t>
      </w:r>
    </w:p>
    <w:p w14:paraId="04686ADD" w14:textId="52AB1348" w:rsidR="00503C5D" w:rsidRPr="000B5658" w:rsidRDefault="00915821" w:rsidP="005E184D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>Zato je za SP 2001 predlagal poenostavitev sistema</w:t>
      </w:r>
      <w:r w:rsidR="009706A9" w:rsidRPr="000B5658">
        <w:rPr>
          <w:rFonts w:ascii="Candara" w:hAnsi="Candara"/>
          <w:sz w:val="22"/>
        </w:rPr>
        <w:t xml:space="preserve"> z odpravo nestičnega vezaja in z doslednejšo rabo </w:t>
      </w:r>
      <w:r w:rsidR="00FE2AC9" w:rsidRPr="000B5658">
        <w:rPr>
          <w:rFonts w:ascii="Candara" w:hAnsi="Candara"/>
          <w:sz w:val="22"/>
        </w:rPr>
        <w:t xml:space="preserve">stičnega </w:t>
      </w:r>
      <w:r w:rsidR="009706A9" w:rsidRPr="000B5658">
        <w:rPr>
          <w:rFonts w:ascii="Candara" w:hAnsi="Candara"/>
          <w:sz w:val="22"/>
        </w:rPr>
        <w:t>vezaja</w:t>
      </w:r>
      <w:r w:rsidR="00FE2AC9" w:rsidRPr="000B5658">
        <w:rPr>
          <w:rFonts w:ascii="Candara" w:hAnsi="Candara"/>
          <w:sz w:val="22"/>
        </w:rPr>
        <w:t xml:space="preserve"> (npr. v </w:t>
      </w:r>
      <w:r w:rsidR="00FE2AC9" w:rsidRPr="000B5658">
        <w:rPr>
          <w:rFonts w:ascii="Candara" w:hAnsi="Candara"/>
          <w:i/>
          <w:iCs/>
          <w:color w:val="0070C0"/>
          <w:sz w:val="22"/>
        </w:rPr>
        <w:t>Ljubljana Vič-Rudnik</w:t>
      </w:r>
      <w:r w:rsidR="00FE2AC9" w:rsidRPr="000B5658">
        <w:rPr>
          <w:rFonts w:ascii="Candara" w:hAnsi="Candara"/>
          <w:sz w:val="22"/>
        </w:rPr>
        <w:t xml:space="preserve">, </w:t>
      </w:r>
      <w:r w:rsidR="00FE2AC9" w:rsidRPr="000B5658">
        <w:rPr>
          <w:rFonts w:ascii="Candara" w:hAnsi="Candara"/>
          <w:i/>
          <w:iCs/>
          <w:color w:val="0070C0"/>
          <w:sz w:val="22"/>
        </w:rPr>
        <w:t>Zofka Kveder-Jelovšek</w:t>
      </w:r>
      <w:r w:rsidR="00FE2AC9" w:rsidRPr="000B5658">
        <w:rPr>
          <w:rFonts w:ascii="Candara" w:hAnsi="Candara"/>
          <w:sz w:val="22"/>
        </w:rPr>
        <w:t xml:space="preserve">, </w:t>
      </w:r>
      <w:r w:rsidR="00FE2AC9" w:rsidRPr="000B5658">
        <w:rPr>
          <w:rFonts w:ascii="Candara" w:hAnsi="Candara"/>
          <w:i/>
          <w:iCs/>
          <w:color w:val="0070C0"/>
          <w:sz w:val="22"/>
        </w:rPr>
        <w:t>Jean-Paul</w:t>
      </w:r>
      <w:r w:rsidR="00FE2AC9" w:rsidRPr="000B5658">
        <w:rPr>
          <w:rFonts w:ascii="Candara" w:hAnsi="Candara"/>
          <w:sz w:val="22"/>
        </w:rPr>
        <w:t xml:space="preserve">, </w:t>
      </w:r>
      <w:r w:rsidR="00FE2AC9" w:rsidRPr="00EB1370">
        <w:rPr>
          <w:rFonts w:ascii="Candara" w:hAnsi="Candara"/>
          <w:sz w:val="18"/>
        </w:rPr>
        <w:t xml:space="preserve">rod. </w:t>
      </w:r>
      <w:r w:rsidR="00FE2AC9" w:rsidRPr="000B5658">
        <w:rPr>
          <w:rFonts w:ascii="Candara" w:hAnsi="Candara"/>
          <w:i/>
          <w:iCs/>
          <w:color w:val="0070C0"/>
          <w:sz w:val="22"/>
        </w:rPr>
        <w:t>Jeana-Paula</w:t>
      </w:r>
      <w:r w:rsidR="00FE2AC9" w:rsidRPr="000B5658">
        <w:rPr>
          <w:rFonts w:ascii="Candara" w:hAnsi="Candara"/>
          <w:sz w:val="22"/>
        </w:rPr>
        <w:t xml:space="preserve">, </w:t>
      </w:r>
      <w:r w:rsidR="00FE2AC9" w:rsidRPr="000B5658">
        <w:rPr>
          <w:rFonts w:ascii="Candara" w:hAnsi="Candara"/>
          <w:i/>
          <w:iCs/>
          <w:color w:val="0070C0"/>
          <w:sz w:val="22"/>
        </w:rPr>
        <w:t>Rimski</w:t>
      </w:r>
      <w:r w:rsidR="00B73268">
        <w:rPr>
          <w:rFonts w:ascii="Candara" w:hAnsi="Candara"/>
          <w:i/>
          <w:iCs/>
          <w:color w:val="0070C0"/>
          <w:sz w:val="22"/>
        </w:rPr>
        <w:noBreakHyphen/>
      </w:r>
      <w:proofErr w:type="spellStart"/>
      <w:r w:rsidR="00FE2AC9" w:rsidRPr="000B5658">
        <w:rPr>
          <w:rFonts w:ascii="Candara" w:hAnsi="Candara"/>
          <w:i/>
          <w:iCs/>
          <w:color w:val="0070C0"/>
          <w:sz w:val="22"/>
        </w:rPr>
        <w:t>Korsakov</w:t>
      </w:r>
      <w:proofErr w:type="spellEnd"/>
      <w:r w:rsidR="00FE2AC9" w:rsidRPr="000B5658">
        <w:rPr>
          <w:rFonts w:ascii="Candara" w:hAnsi="Candara"/>
          <w:sz w:val="22"/>
        </w:rPr>
        <w:t xml:space="preserve">, </w:t>
      </w:r>
      <w:r w:rsidR="00FE2AC9" w:rsidRPr="00EB1370">
        <w:rPr>
          <w:rFonts w:ascii="Candara" w:hAnsi="Candara"/>
          <w:sz w:val="18"/>
        </w:rPr>
        <w:t xml:space="preserve">rod. </w:t>
      </w:r>
      <w:r w:rsidR="00FE2AC9" w:rsidRPr="000B5658">
        <w:rPr>
          <w:rFonts w:ascii="Candara" w:hAnsi="Candara"/>
          <w:i/>
          <w:iCs/>
          <w:color w:val="0070C0"/>
          <w:sz w:val="22"/>
        </w:rPr>
        <w:t>Rimskega-</w:t>
      </w:r>
      <w:proofErr w:type="spellStart"/>
      <w:r w:rsidR="00FE2AC9" w:rsidRPr="000B5658">
        <w:rPr>
          <w:rFonts w:ascii="Candara" w:hAnsi="Candara"/>
          <w:i/>
          <w:iCs/>
          <w:color w:val="0070C0"/>
          <w:sz w:val="22"/>
        </w:rPr>
        <w:t>Korsakova</w:t>
      </w:r>
      <w:proofErr w:type="spellEnd"/>
      <w:r w:rsidR="00FE2AC9" w:rsidRPr="000B5658">
        <w:rPr>
          <w:rFonts w:ascii="Candara" w:hAnsi="Candara"/>
          <w:sz w:val="22"/>
        </w:rPr>
        <w:t>)</w:t>
      </w:r>
      <w:r w:rsidR="009706A9" w:rsidRPr="000B5658">
        <w:rPr>
          <w:rFonts w:ascii="Candara" w:hAnsi="Candara"/>
          <w:sz w:val="22"/>
        </w:rPr>
        <w:t xml:space="preserve"> in </w:t>
      </w:r>
      <w:r w:rsidR="00FE2AC9" w:rsidRPr="000B5658">
        <w:rPr>
          <w:rFonts w:ascii="Candara" w:hAnsi="Candara"/>
          <w:sz w:val="22"/>
        </w:rPr>
        <w:t xml:space="preserve">nestičnega </w:t>
      </w:r>
      <w:r w:rsidR="009706A9" w:rsidRPr="000B5658">
        <w:rPr>
          <w:rFonts w:ascii="Candara" w:hAnsi="Candara"/>
          <w:sz w:val="22"/>
        </w:rPr>
        <w:t>pomišljaja</w:t>
      </w:r>
      <w:r w:rsidR="00FE2AC9" w:rsidRPr="000B5658">
        <w:rPr>
          <w:rFonts w:ascii="Candara" w:hAnsi="Candara"/>
          <w:sz w:val="22"/>
        </w:rPr>
        <w:t xml:space="preserve"> (npr. v </w:t>
      </w:r>
      <w:r w:rsidR="00FE2AC9" w:rsidRPr="000B5658">
        <w:rPr>
          <w:rFonts w:ascii="Candara" w:hAnsi="Candara"/>
          <w:i/>
          <w:iCs/>
          <w:color w:val="0070C0"/>
          <w:sz w:val="22"/>
        </w:rPr>
        <w:t>Šmarje – Sap</w:t>
      </w:r>
      <w:r w:rsidR="00FE2AC9" w:rsidRPr="000B5658">
        <w:rPr>
          <w:rFonts w:ascii="Candara" w:hAnsi="Candara"/>
          <w:sz w:val="22"/>
        </w:rPr>
        <w:t xml:space="preserve">, </w:t>
      </w:r>
      <w:r w:rsidR="00FE2AC9" w:rsidRPr="000B5658">
        <w:rPr>
          <w:rFonts w:ascii="Candara" w:hAnsi="Candara"/>
          <w:i/>
          <w:iCs/>
          <w:color w:val="0070C0"/>
          <w:sz w:val="22"/>
        </w:rPr>
        <w:t>Karel Destovnik – Kajuh</w:t>
      </w:r>
      <w:r w:rsidR="00FE2AC9" w:rsidRPr="000B5658">
        <w:rPr>
          <w:rFonts w:ascii="Candara" w:hAnsi="Candara"/>
          <w:sz w:val="22"/>
        </w:rPr>
        <w:t>)</w:t>
      </w:r>
      <w:r w:rsidR="009706A9" w:rsidRPr="000B5658">
        <w:rPr>
          <w:rFonts w:ascii="Candara" w:hAnsi="Candara"/>
          <w:sz w:val="22"/>
        </w:rPr>
        <w:t>.</w:t>
      </w:r>
      <w:r w:rsidR="00772C14" w:rsidRPr="000B5658">
        <w:rPr>
          <w:rFonts w:ascii="Candara" w:hAnsi="Candara"/>
          <w:sz w:val="22"/>
        </w:rPr>
        <w:t xml:space="preserve"> </w:t>
      </w:r>
    </w:p>
    <w:p w14:paraId="2019A7D0" w14:textId="6EE78FAA" w:rsidR="00503C5D" w:rsidRPr="000B5658" w:rsidRDefault="00503C5D" w:rsidP="005E184D">
      <w:pPr>
        <w:spacing w:line="276" w:lineRule="auto"/>
        <w:jc w:val="both"/>
        <w:rPr>
          <w:rFonts w:ascii="Candara" w:hAnsi="Candara"/>
          <w:b/>
          <w:bCs/>
          <w:sz w:val="22"/>
        </w:rPr>
      </w:pPr>
      <w:r w:rsidRPr="000B5658">
        <w:rPr>
          <w:rFonts w:ascii="Candara" w:hAnsi="Candara"/>
          <w:b/>
          <w:bCs/>
          <w:sz w:val="22"/>
        </w:rPr>
        <w:t xml:space="preserve">Pravopisne rešitve </w:t>
      </w:r>
      <w:r w:rsidRPr="00D3620D">
        <w:rPr>
          <w:rFonts w:ascii="Candara" w:hAnsi="Candara"/>
          <w:b/>
          <w:bCs/>
          <w:i/>
          <w:iCs/>
          <w:sz w:val="22"/>
        </w:rPr>
        <w:t>Slovenskega pravopisa</w:t>
      </w:r>
      <w:r w:rsidRPr="000B5658">
        <w:rPr>
          <w:rFonts w:ascii="Candara" w:hAnsi="Candara"/>
          <w:b/>
          <w:bCs/>
          <w:sz w:val="22"/>
        </w:rPr>
        <w:t xml:space="preserve"> 2001</w:t>
      </w:r>
    </w:p>
    <w:p w14:paraId="5BBD5E91" w14:textId="1B2D98B8" w:rsidR="009706A9" w:rsidRPr="000B5658" w:rsidRDefault="00772C14" w:rsidP="005E184D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 xml:space="preserve">SP 2001 je nekatere skupine imen res združil (npr. nestični vezaj med priimkom in vzdevkom ter prvotnim in prevzetim priimkom), a </w:t>
      </w:r>
      <w:r w:rsidR="005E184D" w:rsidRPr="000B5658">
        <w:rPr>
          <w:rFonts w:ascii="Candara" w:hAnsi="Candara"/>
          <w:sz w:val="22"/>
        </w:rPr>
        <w:t>povzročil zmedo in nedosle</w:t>
      </w:r>
      <w:r w:rsidR="00B72C15" w:rsidRPr="000B5658">
        <w:rPr>
          <w:rFonts w:ascii="Candara" w:hAnsi="Candara"/>
          <w:sz w:val="22"/>
        </w:rPr>
        <w:t>d</w:t>
      </w:r>
      <w:r w:rsidR="005E184D" w:rsidRPr="000B5658">
        <w:rPr>
          <w:rFonts w:ascii="Candara" w:hAnsi="Candara"/>
          <w:sz w:val="22"/>
        </w:rPr>
        <w:t xml:space="preserve">nosti pri zapisovanju in pregibanju prevzetih imen tipa </w:t>
      </w:r>
      <w:r w:rsidR="005E184D" w:rsidRPr="000B5658">
        <w:rPr>
          <w:rFonts w:ascii="Candara" w:hAnsi="Candara"/>
          <w:i/>
          <w:iCs/>
          <w:color w:val="0070C0"/>
          <w:sz w:val="22"/>
        </w:rPr>
        <w:t>Rimski-</w:t>
      </w:r>
      <w:proofErr w:type="spellStart"/>
      <w:r w:rsidR="005E184D" w:rsidRPr="000B5658">
        <w:rPr>
          <w:rFonts w:ascii="Candara" w:hAnsi="Candara"/>
          <w:i/>
          <w:iCs/>
          <w:color w:val="0070C0"/>
          <w:sz w:val="22"/>
        </w:rPr>
        <w:t>Korsakov</w:t>
      </w:r>
      <w:proofErr w:type="spellEnd"/>
      <w:r w:rsidR="005E184D" w:rsidRPr="000B5658">
        <w:rPr>
          <w:rFonts w:ascii="Candara" w:hAnsi="Candara"/>
          <w:sz w:val="22"/>
        </w:rPr>
        <w:t xml:space="preserve">. V skladu s tradicijo preteklih pravopisov in načelom, da se prva sestavina v dvodelni zvezi, pisani s stičnim vezajem, ne sklanja, je bila v SP 2001 uvedena kategorija </w:t>
      </w:r>
      <w:r w:rsidR="00915158" w:rsidRPr="000B5658">
        <w:rPr>
          <w:rFonts w:ascii="Candara" w:hAnsi="Candara"/>
          <w:sz w:val="22"/>
        </w:rPr>
        <w:t>»</w:t>
      </w:r>
      <w:r w:rsidR="005E184D" w:rsidRPr="000B5658">
        <w:rPr>
          <w:rFonts w:ascii="Candara" w:hAnsi="Candara"/>
          <w:sz w:val="22"/>
        </w:rPr>
        <w:t>citatnega imenovalnika</w:t>
      </w:r>
      <w:r w:rsidR="00915158" w:rsidRPr="000B5658">
        <w:rPr>
          <w:rFonts w:ascii="Candara" w:hAnsi="Candara"/>
          <w:sz w:val="22"/>
        </w:rPr>
        <w:t>«</w:t>
      </w:r>
      <w:r w:rsidR="005E184D" w:rsidRPr="000B5658">
        <w:rPr>
          <w:rFonts w:ascii="Candara" w:hAnsi="Candara"/>
          <w:sz w:val="22"/>
        </w:rPr>
        <w:t>, pri čemer je vezaj pisan stično v imenovalniku (</w:t>
      </w:r>
      <w:r w:rsidR="005E184D" w:rsidRPr="000B5658">
        <w:rPr>
          <w:rFonts w:ascii="Candara" w:hAnsi="Candara"/>
          <w:i/>
          <w:iCs/>
          <w:color w:val="0070C0"/>
          <w:sz w:val="22"/>
        </w:rPr>
        <w:t>Rimski-</w:t>
      </w:r>
      <w:proofErr w:type="spellStart"/>
      <w:r w:rsidR="005E184D" w:rsidRPr="000B5658">
        <w:rPr>
          <w:rFonts w:ascii="Candara" w:hAnsi="Candara"/>
          <w:i/>
          <w:iCs/>
          <w:color w:val="0070C0"/>
          <w:sz w:val="22"/>
        </w:rPr>
        <w:t>Korsakov</w:t>
      </w:r>
      <w:proofErr w:type="spellEnd"/>
      <w:r w:rsidR="005E184D" w:rsidRPr="000B5658">
        <w:rPr>
          <w:rFonts w:ascii="Candara" w:hAnsi="Candara"/>
          <w:sz w:val="22"/>
        </w:rPr>
        <w:t>), v vseh odvisnih sklonih pa je zapisan nestično</w:t>
      </w:r>
      <w:r w:rsidR="00BF4872">
        <w:rPr>
          <w:rFonts w:ascii="Candara" w:hAnsi="Candara"/>
          <w:sz w:val="22"/>
        </w:rPr>
        <w:t xml:space="preserve">, saj je stični vezaj </w:t>
      </w:r>
      <w:r w:rsidR="00FC38F9">
        <w:rPr>
          <w:rFonts w:ascii="Candara" w:hAnsi="Candara"/>
          <w:sz w:val="22"/>
        </w:rPr>
        <w:t xml:space="preserve">domnevno </w:t>
      </w:r>
      <w:r w:rsidR="00BF4872">
        <w:rPr>
          <w:rFonts w:ascii="Candara" w:hAnsi="Candara"/>
          <w:sz w:val="22"/>
        </w:rPr>
        <w:t>onemogočal sklanjanje prve sestavine imena</w:t>
      </w:r>
      <w:r w:rsidR="005E184D" w:rsidRPr="000B5658">
        <w:rPr>
          <w:rFonts w:ascii="Candara" w:hAnsi="Candara"/>
          <w:sz w:val="22"/>
        </w:rPr>
        <w:t xml:space="preserve"> (</w:t>
      </w:r>
      <w:r w:rsidR="005E184D" w:rsidRPr="00EB1370">
        <w:rPr>
          <w:rFonts w:ascii="Candara" w:hAnsi="Candara"/>
          <w:sz w:val="18"/>
          <w:szCs w:val="21"/>
        </w:rPr>
        <w:t xml:space="preserve">rod. </w:t>
      </w:r>
      <w:r w:rsidR="005E184D" w:rsidRPr="000B5658">
        <w:rPr>
          <w:rFonts w:ascii="Candara" w:hAnsi="Candara"/>
          <w:i/>
          <w:iCs/>
          <w:color w:val="0070C0"/>
          <w:sz w:val="22"/>
        </w:rPr>
        <w:t xml:space="preserve">Rimskega - </w:t>
      </w:r>
      <w:proofErr w:type="spellStart"/>
      <w:r w:rsidR="005E184D" w:rsidRPr="000B5658">
        <w:rPr>
          <w:rFonts w:ascii="Candara" w:hAnsi="Candara"/>
          <w:i/>
          <w:iCs/>
          <w:color w:val="0070C0"/>
          <w:sz w:val="22"/>
        </w:rPr>
        <w:t>Korsakova</w:t>
      </w:r>
      <w:proofErr w:type="spellEnd"/>
      <w:r w:rsidR="005E184D" w:rsidRPr="000B5658">
        <w:rPr>
          <w:rFonts w:ascii="Candara" w:hAnsi="Candara"/>
          <w:sz w:val="22"/>
        </w:rPr>
        <w:t>).</w:t>
      </w:r>
    </w:p>
    <w:p w14:paraId="56FD5D25" w14:textId="008A804A" w:rsidR="00DD6503" w:rsidRPr="000B5658" w:rsidRDefault="00277DDB" w:rsidP="005E184D">
      <w:pPr>
        <w:spacing w:line="276" w:lineRule="auto"/>
        <w:rPr>
          <w:rFonts w:ascii="Candara" w:hAnsi="Candara"/>
          <w:b/>
          <w:bCs/>
          <w:sz w:val="22"/>
        </w:rPr>
      </w:pPr>
      <w:r w:rsidRPr="000B5658">
        <w:rPr>
          <w:rFonts w:ascii="Candara" w:hAnsi="Candara"/>
          <w:b/>
          <w:bCs/>
          <w:sz w:val="22"/>
        </w:rPr>
        <w:t>Vezaj in pomišljaj v Jezikovni svetovalnici in javni razpravi</w:t>
      </w:r>
    </w:p>
    <w:p w14:paraId="2952C138" w14:textId="2D0D2460" w:rsidR="00B72C15" w:rsidRPr="000B5658" w:rsidRDefault="00B72C15" w:rsidP="00D65C13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 xml:space="preserve">Kot je predstavila </w:t>
      </w:r>
      <w:r w:rsidR="00C46231" w:rsidRPr="000B5658">
        <w:rPr>
          <w:rFonts w:ascii="Candara" w:hAnsi="Candara"/>
          <w:b/>
          <w:sz w:val="22"/>
        </w:rPr>
        <w:t>izr</w:t>
      </w:r>
      <w:r w:rsidRPr="000B5658">
        <w:rPr>
          <w:rFonts w:ascii="Candara" w:hAnsi="Candara"/>
          <w:b/>
          <w:sz w:val="22"/>
        </w:rPr>
        <w:t>. prof. dr. Tina Lengar Verovnik</w:t>
      </w:r>
      <w:r w:rsidRPr="000B5658">
        <w:rPr>
          <w:rFonts w:ascii="Candara" w:hAnsi="Candara"/>
          <w:sz w:val="22"/>
        </w:rPr>
        <w:t>, se nejasnost pravopisnih rešitev iz SP 2001 jasno kaže zlasti v vprašanjih, naslovljenih na Jezikovno svetovalnico</w:t>
      </w:r>
      <w:r w:rsidR="00BF4872">
        <w:rPr>
          <w:rFonts w:ascii="Candara" w:hAnsi="Candara"/>
          <w:sz w:val="22"/>
        </w:rPr>
        <w:t xml:space="preserve">, iz katerih je razvidno tako </w:t>
      </w:r>
      <w:r w:rsidRPr="000B5658">
        <w:rPr>
          <w:rFonts w:ascii="Candara" w:hAnsi="Candara"/>
          <w:sz w:val="22"/>
        </w:rPr>
        <w:t>splošn</w:t>
      </w:r>
      <w:r w:rsidR="00BF4872">
        <w:rPr>
          <w:rFonts w:ascii="Candara" w:hAnsi="Candara"/>
          <w:sz w:val="22"/>
        </w:rPr>
        <w:t>o</w:t>
      </w:r>
      <w:r w:rsidRPr="000B5658">
        <w:rPr>
          <w:rFonts w:ascii="Candara" w:hAnsi="Candara"/>
          <w:sz w:val="22"/>
        </w:rPr>
        <w:t xml:space="preserve"> nerazumevanj</w:t>
      </w:r>
      <w:r w:rsidR="00BF4872">
        <w:rPr>
          <w:rFonts w:ascii="Candara" w:hAnsi="Candara"/>
          <w:sz w:val="22"/>
        </w:rPr>
        <w:t>e</w:t>
      </w:r>
      <w:r w:rsidRPr="000B5658">
        <w:rPr>
          <w:rFonts w:ascii="Candara" w:hAnsi="Candara"/>
          <w:sz w:val="22"/>
        </w:rPr>
        <w:t xml:space="preserve"> razlik med </w:t>
      </w:r>
      <w:r w:rsidR="0091430D">
        <w:rPr>
          <w:rFonts w:ascii="Candara" w:hAnsi="Candara"/>
          <w:sz w:val="22"/>
        </w:rPr>
        <w:t>»</w:t>
      </w:r>
      <w:r w:rsidRPr="000B5658">
        <w:rPr>
          <w:rFonts w:ascii="Candara" w:hAnsi="Candara"/>
          <w:sz w:val="22"/>
        </w:rPr>
        <w:t>črticami</w:t>
      </w:r>
      <w:r w:rsidR="0091430D">
        <w:rPr>
          <w:rFonts w:ascii="Candara" w:hAnsi="Candara"/>
          <w:sz w:val="22"/>
        </w:rPr>
        <w:t>«</w:t>
      </w:r>
      <w:r w:rsidRPr="000B5658">
        <w:rPr>
          <w:rFonts w:ascii="Candara" w:hAnsi="Candara"/>
          <w:sz w:val="22"/>
        </w:rPr>
        <w:t xml:space="preserve"> (</w:t>
      </w:r>
      <w:r w:rsidR="00B73268">
        <w:rPr>
          <w:rFonts w:ascii="Candara" w:hAnsi="Candara"/>
          <w:sz w:val="22"/>
        </w:rPr>
        <w:t>na to kažejo tudi</w:t>
      </w:r>
      <w:r w:rsidRPr="000B5658">
        <w:rPr>
          <w:rFonts w:ascii="Candara" w:hAnsi="Candara"/>
          <w:sz w:val="22"/>
        </w:rPr>
        <w:t xml:space="preserve"> pripomb</w:t>
      </w:r>
      <w:r w:rsidR="00B73268">
        <w:rPr>
          <w:rFonts w:ascii="Candara" w:hAnsi="Candara"/>
          <w:sz w:val="22"/>
        </w:rPr>
        <w:t>e</w:t>
      </w:r>
      <w:r w:rsidRPr="000B5658">
        <w:rPr>
          <w:rFonts w:ascii="Candara" w:hAnsi="Candara"/>
          <w:sz w:val="22"/>
        </w:rPr>
        <w:t>, da pravila pri pisanju z ra</w:t>
      </w:r>
      <w:r w:rsidR="00277DDB" w:rsidRPr="000B5658">
        <w:rPr>
          <w:rFonts w:ascii="Candara" w:hAnsi="Candara"/>
          <w:sz w:val="22"/>
        </w:rPr>
        <w:t>č</w:t>
      </w:r>
      <w:r w:rsidRPr="000B5658">
        <w:rPr>
          <w:rFonts w:ascii="Candara" w:hAnsi="Candara"/>
          <w:sz w:val="22"/>
        </w:rPr>
        <w:t xml:space="preserve">unalnikom ustvarjajo težave) </w:t>
      </w:r>
      <w:r w:rsidR="00BF4872">
        <w:rPr>
          <w:rFonts w:ascii="Candara" w:hAnsi="Candara"/>
          <w:sz w:val="22"/>
        </w:rPr>
        <w:t xml:space="preserve">kot tudi </w:t>
      </w:r>
      <w:r w:rsidRPr="000B5658">
        <w:rPr>
          <w:rFonts w:ascii="Candara" w:hAnsi="Candara"/>
          <w:sz w:val="22"/>
        </w:rPr>
        <w:t>konkretizira</w:t>
      </w:r>
      <w:r w:rsidR="00BF4872">
        <w:rPr>
          <w:rFonts w:ascii="Candara" w:hAnsi="Candara"/>
          <w:sz w:val="22"/>
        </w:rPr>
        <w:t>nje</w:t>
      </w:r>
      <w:r w:rsidRPr="000B5658">
        <w:rPr>
          <w:rFonts w:ascii="Candara" w:hAnsi="Candara"/>
          <w:sz w:val="22"/>
        </w:rPr>
        <w:t xml:space="preserve"> neenotnost</w:t>
      </w:r>
      <w:r w:rsidR="00BF4872">
        <w:rPr>
          <w:rFonts w:ascii="Candara" w:hAnsi="Candara"/>
          <w:sz w:val="22"/>
        </w:rPr>
        <w:t>i</w:t>
      </w:r>
      <w:r w:rsidRPr="000B5658">
        <w:rPr>
          <w:rFonts w:ascii="Candara" w:hAnsi="Candara"/>
          <w:sz w:val="22"/>
        </w:rPr>
        <w:t xml:space="preserve"> in oddaljevanj</w:t>
      </w:r>
      <w:r w:rsidR="00BF4872">
        <w:rPr>
          <w:rFonts w:ascii="Candara" w:hAnsi="Candara"/>
          <w:sz w:val="22"/>
        </w:rPr>
        <w:t>a</w:t>
      </w:r>
      <w:r w:rsidRPr="000B5658">
        <w:rPr>
          <w:rFonts w:ascii="Candara" w:hAnsi="Candara"/>
          <w:sz w:val="22"/>
        </w:rPr>
        <w:t xml:space="preserve"> rabe od norme, zlasti pri pisanju dvodelnih priimkov</w:t>
      </w:r>
      <w:r w:rsidR="00FA3056">
        <w:rPr>
          <w:rFonts w:ascii="Candara" w:hAnsi="Candara"/>
          <w:sz w:val="22"/>
        </w:rPr>
        <w:t xml:space="preserve"> tipa </w:t>
      </w:r>
      <w:proofErr w:type="spellStart"/>
      <w:r w:rsidRPr="000B5658">
        <w:rPr>
          <w:rFonts w:ascii="Candara" w:hAnsi="Candara"/>
          <w:i/>
          <w:color w:val="0070C0"/>
          <w:sz w:val="22"/>
        </w:rPr>
        <w:t>Hercegova</w:t>
      </w:r>
      <w:proofErr w:type="spellEnd"/>
      <w:r w:rsidR="00915158" w:rsidRPr="000B5658">
        <w:rPr>
          <w:rFonts w:ascii="Candara" w:hAnsi="Candara"/>
          <w:i/>
          <w:color w:val="0070C0"/>
          <w:sz w:val="22"/>
        </w:rPr>
        <w:noBreakHyphen/>
      </w:r>
      <w:r w:rsidRPr="000B5658">
        <w:rPr>
          <w:rFonts w:ascii="Candara" w:hAnsi="Candara"/>
          <w:i/>
          <w:color w:val="0070C0"/>
          <w:sz w:val="22"/>
        </w:rPr>
        <w:t>Baški</w:t>
      </w:r>
      <w:r w:rsidR="00FA3056">
        <w:rPr>
          <w:rFonts w:ascii="Candara" w:hAnsi="Candara"/>
          <w:sz w:val="22"/>
        </w:rPr>
        <w:t xml:space="preserve"> (gl. odgovor </w:t>
      </w:r>
      <w:hyperlink r:id="rId7" w:history="1">
        <w:r w:rsidR="00FA3056" w:rsidRPr="00FA3056">
          <w:rPr>
            <w:rStyle w:val="Hiperpovezava"/>
            <w:rFonts w:ascii="Candara" w:hAnsi="Candara"/>
            <w:sz w:val="22"/>
          </w:rPr>
          <w:t>Stičnost ali nestičnost vezaja pri zapisovanju dvojnih priimkov</w:t>
        </w:r>
      </w:hyperlink>
      <w:r w:rsidR="00FA3056">
        <w:rPr>
          <w:rFonts w:ascii="Candara" w:hAnsi="Candara"/>
          <w:sz w:val="22"/>
        </w:rPr>
        <w:t xml:space="preserve">), pri katerih je zaradi pridevniške prve sestavine sklanjanje pričakovano. </w:t>
      </w:r>
      <w:r w:rsidR="004971F2" w:rsidRPr="000B5658">
        <w:rPr>
          <w:rFonts w:ascii="Candara" w:hAnsi="Candara"/>
          <w:sz w:val="22"/>
        </w:rPr>
        <w:t xml:space="preserve">Podobno je bilo izpostavljeno tudi </w:t>
      </w:r>
      <w:r w:rsidR="00C46231" w:rsidRPr="000B5658">
        <w:rPr>
          <w:rFonts w:ascii="Candara" w:hAnsi="Candara"/>
          <w:sz w:val="22"/>
        </w:rPr>
        <w:t>v</w:t>
      </w:r>
      <w:r w:rsidR="004971F2" w:rsidRPr="000B5658">
        <w:rPr>
          <w:rFonts w:ascii="Candara" w:hAnsi="Candara"/>
          <w:sz w:val="22"/>
        </w:rPr>
        <w:t xml:space="preserve"> komentarji</w:t>
      </w:r>
      <w:r w:rsidR="00C46231" w:rsidRPr="000B5658">
        <w:rPr>
          <w:rFonts w:ascii="Candara" w:hAnsi="Candara"/>
          <w:sz w:val="22"/>
        </w:rPr>
        <w:t>h</w:t>
      </w:r>
      <w:r w:rsidR="004971F2" w:rsidRPr="000B5658">
        <w:rPr>
          <w:rFonts w:ascii="Candara" w:hAnsi="Candara"/>
          <w:sz w:val="22"/>
        </w:rPr>
        <w:t xml:space="preserve"> v javni razpravi, in sicer da uporabniki pogosto sploh ne razlikujejo med stičnim in nestičnim pomišljajem ter</w:t>
      </w:r>
      <w:r w:rsidR="00C46231" w:rsidRPr="000B5658">
        <w:rPr>
          <w:rFonts w:ascii="Candara" w:hAnsi="Candara"/>
          <w:sz w:val="22"/>
        </w:rPr>
        <w:t xml:space="preserve"> </w:t>
      </w:r>
      <w:r w:rsidR="004971F2" w:rsidRPr="000B5658">
        <w:rPr>
          <w:rFonts w:ascii="Candara" w:hAnsi="Candara"/>
          <w:sz w:val="22"/>
        </w:rPr>
        <w:t xml:space="preserve">obe ločili dojemajo kot isto </w:t>
      </w:r>
      <w:r w:rsidR="00915158" w:rsidRPr="000B5658">
        <w:rPr>
          <w:rFonts w:ascii="Candara" w:hAnsi="Candara"/>
          <w:sz w:val="22"/>
        </w:rPr>
        <w:t>»</w:t>
      </w:r>
      <w:r w:rsidR="004971F2" w:rsidRPr="000B5658">
        <w:rPr>
          <w:rFonts w:ascii="Candara" w:hAnsi="Candara"/>
          <w:sz w:val="22"/>
        </w:rPr>
        <w:t>črtico</w:t>
      </w:r>
      <w:r w:rsidR="00915158" w:rsidRPr="000B5658">
        <w:rPr>
          <w:rFonts w:ascii="Candara" w:hAnsi="Candara"/>
          <w:sz w:val="22"/>
        </w:rPr>
        <w:t>«</w:t>
      </w:r>
      <w:r w:rsidR="004971F2" w:rsidRPr="000B5658">
        <w:rPr>
          <w:rFonts w:ascii="Candara" w:hAnsi="Candara"/>
          <w:sz w:val="22"/>
        </w:rPr>
        <w:t>. V dejanski rabi tako nemalokrat prevlada estetsko merilo (</w:t>
      </w:r>
      <w:r w:rsidR="007129D9">
        <w:rPr>
          <w:rFonts w:ascii="Candara" w:hAnsi="Candara"/>
          <w:sz w:val="22"/>
        </w:rPr>
        <w:t xml:space="preserve">npr. </w:t>
      </w:r>
      <w:r w:rsidR="004971F2" w:rsidRPr="000B5658">
        <w:rPr>
          <w:rFonts w:ascii="Candara" w:hAnsi="Candara"/>
          <w:sz w:val="22"/>
        </w:rPr>
        <w:t xml:space="preserve">nestični pomišljaj kot bolj </w:t>
      </w:r>
      <w:r w:rsidR="00915158" w:rsidRPr="000B5658">
        <w:rPr>
          <w:rFonts w:ascii="Candara" w:hAnsi="Candara"/>
          <w:sz w:val="22"/>
        </w:rPr>
        <w:t>»</w:t>
      </w:r>
      <w:r w:rsidR="004971F2" w:rsidRPr="000B5658">
        <w:rPr>
          <w:rFonts w:ascii="Candara" w:hAnsi="Candara"/>
          <w:sz w:val="22"/>
        </w:rPr>
        <w:t>zračen</w:t>
      </w:r>
      <w:r w:rsidR="00915158" w:rsidRPr="000B5658">
        <w:rPr>
          <w:rFonts w:ascii="Candara" w:hAnsi="Candara"/>
          <w:sz w:val="22"/>
        </w:rPr>
        <w:t>«</w:t>
      </w:r>
      <w:r w:rsidR="004971F2" w:rsidRPr="000B5658">
        <w:rPr>
          <w:rFonts w:ascii="Candara" w:hAnsi="Candara"/>
          <w:sz w:val="22"/>
        </w:rPr>
        <w:t xml:space="preserve"> in zato vizualno sprejemljivejši), ne pa funkcij</w:t>
      </w:r>
      <w:r w:rsidR="00C46231" w:rsidRPr="000B5658">
        <w:rPr>
          <w:rFonts w:ascii="Candara" w:hAnsi="Candara"/>
          <w:sz w:val="22"/>
        </w:rPr>
        <w:t>sk</w:t>
      </w:r>
      <w:r w:rsidR="004971F2" w:rsidRPr="000B5658">
        <w:rPr>
          <w:rFonts w:ascii="Candara" w:hAnsi="Candara"/>
          <w:sz w:val="22"/>
        </w:rPr>
        <w:t>o razlikovanje, kot ga predvideva norma. Na težave opozarja tudi šolska praksa, saj učitelji iz rokopisa učencev pogosto ne morejo zanesljivo razbrati, ali gre za vezaj ali pomišljaj</w:t>
      </w:r>
      <w:r w:rsidR="007129D9">
        <w:rPr>
          <w:rFonts w:ascii="Candara" w:hAnsi="Candara"/>
          <w:sz w:val="22"/>
        </w:rPr>
        <w:t xml:space="preserve">, ali je </w:t>
      </w:r>
      <w:r w:rsidR="00CB2415">
        <w:rPr>
          <w:rFonts w:ascii="Candara" w:hAnsi="Candara"/>
          <w:sz w:val="22"/>
        </w:rPr>
        <w:t>ločilo</w:t>
      </w:r>
      <w:r w:rsidR="007129D9">
        <w:rPr>
          <w:rFonts w:ascii="Candara" w:hAnsi="Candara"/>
          <w:sz w:val="22"/>
        </w:rPr>
        <w:t xml:space="preserve"> stičn</w:t>
      </w:r>
      <w:r w:rsidR="00CB2415">
        <w:rPr>
          <w:rFonts w:ascii="Candara" w:hAnsi="Candara"/>
          <w:sz w:val="22"/>
        </w:rPr>
        <w:t>o</w:t>
      </w:r>
      <w:r w:rsidR="007129D9">
        <w:rPr>
          <w:rFonts w:ascii="Candara" w:hAnsi="Candara"/>
          <w:sz w:val="22"/>
        </w:rPr>
        <w:t xml:space="preserve"> ali nestičn</w:t>
      </w:r>
      <w:r w:rsidR="00CB2415">
        <w:rPr>
          <w:rFonts w:ascii="Candara" w:hAnsi="Candara"/>
          <w:sz w:val="22"/>
        </w:rPr>
        <w:t>o</w:t>
      </w:r>
      <w:r w:rsidR="004971F2" w:rsidRPr="000B5658">
        <w:rPr>
          <w:rFonts w:ascii="Candara" w:hAnsi="Candara"/>
          <w:sz w:val="22"/>
        </w:rPr>
        <w:t>.</w:t>
      </w:r>
    </w:p>
    <w:p w14:paraId="2AA4FB7A" w14:textId="49A18333" w:rsidR="00287A87" w:rsidRPr="000B5658" w:rsidRDefault="00287A87" w:rsidP="005E184D">
      <w:pPr>
        <w:spacing w:line="276" w:lineRule="auto"/>
        <w:rPr>
          <w:rFonts w:ascii="Candara" w:hAnsi="Candara"/>
          <w:b/>
          <w:bCs/>
          <w:sz w:val="22"/>
        </w:rPr>
      </w:pPr>
      <w:r w:rsidRPr="000B5658">
        <w:rPr>
          <w:rFonts w:ascii="Candara" w:hAnsi="Candara"/>
          <w:b/>
          <w:bCs/>
          <w:sz w:val="22"/>
        </w:rPr>
        <w:t xml:space="preserve">Novosti, ki jih prinaša </w:t>
      </w:r>
      <w:r w:rsidRPr="000B5658">
        <w:rPr>
          <w:rFonts w:ascii="Candara" w:hAnsi="Candara"/>
          <w:b/>
          <w:bCs/>
          <w:i/>
          <w:sz w:val="22"/>
        </w:rPr>
        <w:t>Pravopis 8.0</w:t>
      </w:r>
    </w:p>
    <w:p w14:paraId="35FEAB93" w14:textId="77777777" w:rsidR="004F0AFA" w:rsidRDefault="00D65C13" w:rsidP="003E299D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 xml:space="preserve">Predlagane rešitve v </w:t>
      </w:r>
      <w:r w:rsidRPr="000B5658">
        <w:rPr>
          <w:rFonts w:ascii="Candara" w:hAnsi="Candara"/>
          <w:i/>
          <w:iCs/>
          <w:sz w:val="22"/>
        </w:rPr>
        <w:t>Pravopisu 8.0</w:t>
      </w:r>
      <w:r w:rsidRPr="000B5658">
        <w:rPr>
          <w:rFonts w:ascii="Candara" w:hAnsi="Candara"/>
          <w:sz w:val="22"/>
        </w:rPr>
        <w:t xml:space="preserve"> prinašajo pomembne novosti pri zapisovanju in rabi vezaja, zlasti v smeri sistemske poenostavitve in večje enotnosti. </w:t>
      </w:r>
    </w:p>
    <w:p w14:paraId="0D25676B" w14:textId="6C2CE2DA" w:rsidR="004F0AFA" w:rsidRDefault="00D65C13" w:rsidP="003E299D">
      <w:pPr>
        <w:spacing w:line="276" w:lineRule="auto"/>
        <w:jc w:val="both"/>
        <w:rPr>
          <w:rFonts w:ascii="Candara" w:hAnsi="Candara"/>
          <w:sz w:val="22"/>
        </w:rPr>
      </w:pPr>
      <w:r w:rsidRPr="004F0AFA">
        <w:rPr>
          <w:rFonts w:ascii="Candara" w:hAnsi="Candara"/>
          <w:b/>
          <w:bCs/>
          <w:sz w:val="22"/>
        </w:rPr>
        <w:lastRenderedPageBreak/>
        <w:t xml:space="preserve">Vezaj je </w:t>
      </w:r>
      <w:r w:rsidR="007146C9" w:rsidRPr="00EB1370">
        <w:rPr>
          <w:rFonts w:ascii="Candara" w:hAnsi="Candara"/>
          <w:sz w:val="22"/>
        </w:rPr>
        <w:t>po predlogu pravil</w:t>
      </w:r>
      <w:r w:rsidR="007146C9">
        <w:rPr>
          <w:rFonts w:ascii="Candara" w:hAnsi="Candara"/>
          <w:b/>
          <w:bCs/>
          <w:sz w:val="22"/>
        </w:rPr>
        <w:t xml:space="preserve"> </w:t>
      </w:r>
      <w:r w:rsidRPr="004F0AFA">
        <w:rPr>
          <w:rFonts w:ascii="Candara" w:hAnsi="Candara"/>
          <w:b/>
          <w:bCs/>
          <w:sz w:val="22"/>
        </w:rPr>
        <w:t>le še stično ločilo</w:t>
      </w:r>
      <w:r w:rsidRPr="000B5658">
        <w:rPr>
          <w:rFonts w:ascii="Candara" w:hAnsi="Candara"/>
          <w:sz w:val="22"/>
        </w:rPr>
        <w:t>, temu izhodišču pa sledijo tudi konkretne pravopisne rešitve, ki bodisi natančneje</w:t>
      </w:r>
      <w:r w:rsidR="003E299D" w:rsidRPr="000B5658">
        <w:rPr>
          <w:rFonts w:ascii="Candara" w:hAnsi="Candara"/>
          <w:sz w:val="22"/>
        </w:rPr>
        <w:t xml:space="preserve"> opisujejo rabo</w:t>
      </w:r>
      <w:r w:rsidRPr="000B5658">
        <w:rPr>
          <w:rFonts w:ascii="Candara" w:hAnsi="Candara"/>
          <w:sz w:val="22"/>
        </w:rPr>
        <w:t>, nejasno opredeljen</w:t>
      </w:r>
      <w:r w:rsidR="003E299D" w:rsidRPr="000B5658">
        <w:rPr>
          <w:rFonts w:ascii="Candara" w:hAnsi="Candara"/>
          <w:sz w:val="22"/>
        </w:rPr>
        <w:t>o</w:t>
      </w:r>
      <w:r w:rsidRPr="000B5658">
        <w:rPr>
          <w:rFonts w:ascii="Candara" w:hAnsi="Candara"/>
          <w:sz w:val="22"/>
        </w:rPr>
        <w:t xml:space="preserve"> v dosedanjih pravilih, bodisi uvajajo </w:t>
      </w:r>
      <w:r w:rsidR="00B73268">
        <w:rPr>
          <w:rFonts w:ascii="Candara" w:hAnsi="Candara"/>
          <w:sz w:val="22"/>
        </w:rPr>
        <w:t>novosti</w:t>
      </w:r>
      <w:r w:rsidR="003E299D" w:rsidRPr="000B5658">
        <w:rPr>
          <w:rFonts w:ascii="Candara" w:hAnsi="Candara"/>
          <w:sz w:val="22"/>
        </w:rPr>
        <w:t xml:space="preserve">. </w:t>
      </w:r>
    </w:p>
    <w:p w14:paraId="1CD1F7FC" w14:textId="0ECECF82" w:rsidR="004F0AFA" w:rsidRDefault="00B73268" w:rsidP="003E299D">
      <w:pPr>
        <w:spacing w:line="276" w:lineRule="auto"/>
        <w:jc w:val="both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Te so</w:t>
      </w:r>
      <w:r w:rsidR="004F0AFA">
        <w:rPr>
          <w:rFonts w:ascii="Candara" w:hAnsi="Candara"/>
          <w:sz w:val="22"/>
        </w:rPr>
        <w:t>:</w:t>
      </w:r>
      <w:r w:rsidR="003E299D" w:rsidRPr="000B5658">
        <w:rPr>
          <w:rFonts w:ascii="Candara" w:hAnsi="Candara"/>
          <w:sz w:val="22"/>
        </w:rPr>
        <w:t xml:space="preserve"> </w:t>
      </w:r>
    </w:p>
    <w:p w14:paraId="0A10F934" w14:textId="7FBD0715" w:rsidR="004F0AFA" w:rsidRDefault="003E299D" w:rsidP="00B73268">
      <w:pPr>
        <w:pStyle w:val="Odstavekseznama"/>
        <w:numPr>
          <w:ilvl w:val="0"/>
          <w:numId w:val="19"/>
        </w:numPr>
        <w:spacing w:line="276" w:lineRule="auto"/>
        <w:jc w:val="both"/>
        <w:rPr>
          <w:rFonts w:ascii="Candara" w:hAnsi="Candara"/>
          <w:sz w:val="22"/>
        </w:rPr>
      </w:pPr>
      <w:r w:rsidRPr="004F0AFA">
        <w:rPr>
          <w:rFonts w:ascii="Candara" w:hAnsi="Candara"/>
          <w:sz w:val="22"/>
        </w:rPr>
        <w:t>vezaj med deli dvojnih poimenovanj (</w:t>
      </w:r>
      <w:r w:rsidRPr="004F0AFA">
        <w:rPr>
          <w:rFonts w:ascii="Candara" w:hAnsi="Candara"/>
          <w:i/>
          <w:iCs/>
          <w:color w:val="0070C0"/>
          <w:sz w:val="22"/>
        </w:rPr>
        <w:t>bolničar-negovalec</w:t>
      </w:r>
      <w:r w:rsidRPr="004F0AFA">
        <w:rPr>
          <w:rFonts w:ascii="Candara" w:hAnsi="Candara"/>
          <w:sz w:val="22"/>
        </w:rPr>
        <w:t xml:space="preserve">, </w:t>
      </w:r>
      <w:r w:rsidRPr="004F0AFA">
        <w:rPr>
          <w:rFonts w:ascii="Candara" w:hAnsi="Candara"/>
          <w:i/>
          <w:iCs/>
          <w:color w:val="0070C0"/>
          <w:sz w:val="22"/>
        </w:rPr>
        <w:t>prostor-čas</w:t>
      </w:r>
      <w:r w:rsidRPr="004F0AFA">
        <w:rPr>
          <w:rFonts w:ascii="Candara" w:hAnsi="Candara"/>
          <w:sz w:val="22"/>
        </w:rPr>
        <w:t xml:space="preserve">; </w:t>
      </w:r>
      <w:r w:rsidRPr="004F0AFA">
        <w:rPr>
          <w:rFonts w:ascii="Candara" w:hAnsi="Candara"/>
          <w:i/>
          <w:iCs/>
          <w:color w:val="0070C0"/>
          <w:sz w:val="22"/>
        </w:rPr>
        <w:t>Akvarij-terarij</w:t>
      </w:r>
      <w:r w:rsidRPr="004F0AFA">
        <w:rPr>
          <w:rFonts w:ascii="Candara" w:hAnsi="Candara"/>
          <w:sz w:val="22"/>
        </w:rPr>
        <w:t xml:space="preserve">, </w:t>
      </w:r>
      <w:r w:rsidRPr="004F0AFA">
        <w:rPr>
          <w:rFonts w:ascii="Candara" w:hAnsi="Candara"/>
          <w:i/>
          <w:iCs/>
          <w:color w:val="0070C0"/>
          <w:sz w:val="22"/>
        </w:rPr>
        <w:t>Narava</w:t>
      </w:r>
      <w:r w:rsidR="00B73268">
        <w:rPr>
          <w:rFonts w:ascii="Candara" w:hAnsi="Candara"/>
          <w:i/>
          <w:iCs/>
          <w:color w:val="0070C0"/>
          <w:sz w:val="22"/>
        </w:rPr>
        <w:noBreakHyphen/>
      </w:r>
      <w:r w:rsidRPr="004F0AFA">
        <w:rPr>
          <w:rFonts w:ascii="Candara" w:hAnsi="Candara"/>
          <w:i/>
          <w:iCs/>
          <w:color w:val="0070C0"/>
          <w:sz w:val="22"/>
        </w:rPr>
        <w:t>zdravje</w:t>
      </w:r>
      <w:r w:rsidRPr="004F0AFA">
        <w:rPr>
          <w:rFonts w:ascii="Candara" w:hAnsi="Candara"/>
          <w:sz w:val="22"/>
        </w:rPr>
        <w:t>)</w:t>
      </w:r>
      <w:r w:rsidR="004F0AFA">
        <w:rPr>
          <w:rFonts w:ascii="Candara" w:hAnsi="Candara"/>
          <w:sz w:val="22"/>
        </w:rPr>
        <w:t xml:space="preserve">; </w:t>
      </w:r>
    </w:p>
    <w:p w14:paraId="3C1CF92F" w14:textId="758E49F5" w:rsidR="004F0AFA" w:rsidRDefault="003E299D" w:rsidP="00B73268">
      <w:pPr>
        <w:pStyle w:val="Odstavekseznama"/>
        <w:numPr>
          <w:ilvl w:val="0"/>
          <w:numId w:val="19"/>
        </w:numPr>
        <w:spacing w:line="276" w:lineRule="auto"/>
        <w:jc w:val="both"/>
        <w:rPr>
          <w:rFonts w:ascii="Candara" w:hAnsi="Candara"/>
          <w:sz w:val="22"/>
        </w:rPr>
      </w:pPr>
      <w:r w:rsidRPr="004F0AFA">
        <w:rPr>
          <w:rFonts w:ascii="Candara" w:hAnsi="Candara"/>
          <w:sz w:val="22"/>
        </w:rPr>
        <w:t>zapis zemljepisnih in stvarnih dvojnih imen, v katerih sta združeni dve samostojni lastnoimenski enoti in v katerih se namesto nekdanjega nestičnega vezaja uvaja zapis s stičnim vezajem (</w:t>
      </w:r>
      <w:r w:rsidRPr="004F0AFA">
        <w:rPr>
          <w:rFonts w:ascii="Candara" w:hAnsi="Candara"/>
          <w:i/>
          <w:iCs/>
          <w:color w:val="0070C0"/>
          <w:sz w:val="22"/>
        </w:rPr>
        <w:t>Šmarje-Sap</w:t>
      </w:r>
      <w:r w:rsidRPr="004F0AFA">
        <w:rPr>
          <w:rFonts w:ascii="Candara" w:hAnsi="Candara"/>
          <w:sz w:val="22"/>
        </w:rPr>
        <w:t xml:space="preserve">, </w:t>
      </w:r>
      <w:r w:rsidRPr="004F0AFA">
        <w:rPr>
          <w:rFonts w:ascii="Candara" w:hAnsi="Candara"/>
          <w:i/>
          <w:iCs/>
          <w:color w:val="0070C0"/>
          <w:sz w:val="22"/>
        </w:rPr>
        <w:t>Gozd-Martuljek</w:t>
      </w:r>
      <w:r w:rsidRPr="004F0AFA">
        <w:rPr>
          <w:rFonts w:ascii="Candara" w:hAnsi="Candara"/>
          <w:sz w:val="22"/>
        </w:rPr>
        <w:t xml:space="preserve">, </w:t>
      </w:r>
      <w:r w:rsidRPr="004F0AFA">
        <w:rPr>
          <w:rFonts w:ascii="Candara" w:hAnsi="Candara"/>
          <w:i/>
          <w:iCs/>
          <w:color w:val="0070C0"/>
          <w:sz w:val="22"/>
        </w:rPr>
        <w:t>Furlanija-Julijska krajina</w:t>
      </w:r>
      <w:r w:rsidRPr="004F0AFA">
        <w:rPr>
          <w:rFonts w:ascii="Candara" w:hAnsi="Candara"/>
          <w:sz w:val="22"/>
        </w:rPr>
        <w:t xml:space="preserve">; </w:t>
      </w:r>
      <w:r w:rsidRPr="004F0AFA">
        <w:rPr>
          <w:rFonts w:ascii="Candara" w:hAnsi="Candara"/>
          <w:i/>
          <w:iCs/>
          <w:color w:val="0070C0"/>
          <w:sz w:val="22"/>
        </w:rPr>
        <w:t>Zveza za šport invalidov Slovenije</w:t>
      </w:r>
      <w:r w:rsidR="00915158" w:rsidRPr="004F0AFA">
        <w:rPr>
          <w:rFonts w:ascii="Candara" w:hAnsi="Candara"/>
          <w:i/>
          <w:iCs/>
          <w:color w:val="0070C0"/>
          <w:sz w:val="22"/>
        </w:rPr>
        <w:noBreakHyphen/>
      </w:r>
      <w:r w:rsidRPr="004F0AFA">
        <w:rPr>
          <w:rFonts w:ascii="Candara" w:hAnsi="Candara"/>
          <w:i/>
          <w:iCs/>
          <w:color w:val="0070C0"/>
          <w:sz w:val="22"/>
        </w:rPr>
        <w:t xml:space="preserve">Slovenski </w:t>
      </w:r>
      <w:proofErr w:type="spellStart"/>
      <w:r w:rsidRPr="004F0AFA">
        <w:rPr>
          <w:rFonts w:ascii="Candara" w:hAnsi="Candara"/>
          <w:i/>
          <w:iCs/>
          <w:color w:val="0070C0"/>
          <w:sz w:val="22"/>
        </w:rPr>
        <w:t>paralimpijski</w:t>
      </w:r>
      <w:proofErr w:type="spellEnd"/>
      <w:r w:rsidRPr="004F0AFA">
        <w:rPr>
          <w:rFonts w:ascii="Candara" w:hAnsi="Candara"/>
          <w:i/>
          <w:iCs/>
          <w:color w:val="0070C0"/>
          <w:sz w:val="22"/>
        </w:rPr>
        <w:t xml:space="preserve"> komite</w:t>
      </w:r>
      <w:r w:rsidRPr="004F0AFA">
        <w:rPr>
          <w:rFonts w:ascii="Candara" w:hAnsi="Candara"/>
          <w:sz w:val="22"/>
        </w:rPr>
        <w:t>), pregibata pa se obe sestavini</w:t>
      </w:r>
      <w:r w:rsidR="004F0AFA">
        <w:rPr>
          <w:rFonts w:ascii="Candara" w:hAnsi="Candara"/>
          <w:sz w:val="22"/>
        </w:rPr>
        <w:t>;</w:t>
      </w:r>
      <w:r w:rsidR="003A4C1D" w:rsidRPr="004F0AFA">
        <w:rPr>
          <w:rFonts w:ascii="Candara" w:hAnsi="Candara"/>
          <w:sz w:val="22"/>
        </w:rPr>
        <w:t xml:space="preserve"> </w:t>
      </w:r>
    </w:p>
    <w:p w14:paraId="79E37680" w14:textId="5F44B1DE" w:rsidR="004F0AFA" w:rsidRDefault="004F0AFA" w:rsidP="00B73268">
      <w:pPr>
        <w:pStyle w:val="Odstavekseznama"/>
        <w:numPr>
          <w:ilvl w:val="0"/>
          <w:numId w:val="19"/>
        </w:numPr>
        <w:spacing w:line="276" w:lineRule="auto"/>
        <w:jc w:val="both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stični</w:t>
      </w:r>
      <w:r w:rsidR="003A4C1D" w:rsidRPr="004F0AFA">
        <w:rPr>
          <w:rFonts w:ascii="Candara" w:hAnsi="Candara"/>
          <w:sz w:val="22"/>
        </w:rPr>
        <w:t xml:space="preserve"> vezaj v zvezah prvotnega in privzetega priimka (</w:t>
      </w:r>
      <w:r w:rsidR="003A4C1D" w:rsidRPr="004F0AFA">
        <w:rPr>
          <w:rFonts w:ascii="Candara" w:hAnsi="Candara"/>
          <w:i/>
          <w:color w:val="0070C0"/>
          <w:sz w:val="22"/>
        </w:rPr>
        <w:t>Marjeta Novak-Kajzer</w:t>
      </w:r>
      <w:r w:rsidR="003A4C1D" w:rsidRPr="004F0AFA">
        <w:rPr>
          <w:rFonts w:ascii="Candara" w:hAnsi="Candara"/>
          <w:sz w:val="22"/>
        </w:rPr>
        <w:t xml:space="preserve">), medtem ko med priimkom in vzdevkom zaradi </w:t>
      </w:r>
      <w:proofErr w:type="spellStart"/>
      <w:r w:rsidR="00C46231" w:rsidRPr="004F0AFA">
        <w:rPr>
          <w:rFonts w:ascii="Candara" w:hAnsi="Candara"/>
          <w:sz w:val="22"/>
        </w:rPr>
        <w:t>dopolnilnosti</w:t>
      </w:r>
      <w:proofErr w:type="spellEnd"/>
      <w:r w:rsidR="00B96241" w:rsidRPr="004F0AFA">
        <w:rPr>
          <w:rFonts w:ascii="Candara" w:hAnsi="Candara"/>
          <w:sz w:val="22"/>
        </w:rPr>
        <w:t xml:space="preserve"> in neobveznosti podatka</w:t>
      </w:r>
      <w:r w:rsidR="003A4C1D" w:rsidRPr="004F0AFA">
        <w:rPr>
          <w:rFonts w:ascii="Candara" w:hAnsi="Candara"/>
          <w:sz w:val="22"/>
        </w:rPr>
        <w:t xml:space="preserve"> zapisujemo nestični pomišljaj (</w:t>
      </w:r>
      <w:r w:rsidR="003A4C1D" w:rsidRPr="004F0AFA">
        <w:rPr>
          <w:rFonts w:ascii="Candara" w:hAnsi="Candara"/>
          <w:i/>
          <w:color w:val="0070C0"/>
          <w:sz w:val="22"/>
        </w:rPr>
        <w:t>Karel Destovnik – Kajuh</w:t>
      </w:r>
      <w:r w:rsidR="003A4C1D" w:rsidRPr="004F0AFA">
        <w:rPr>
          <w:rFonts w:ascii="Candara" w:hAnsi="Candara"/>
          <w:sz w:val="22"/>
        </w:rPr>
        <w:t>)</w:t>
      </w:r>
      <w:r>
        <w:rPr>
          <w:rFonts w:ascii="Candara" w:hAnsi="Candara"/>
          <w:sz w:val="22"/>
        </w:rPr>
        <w:t>;</w:t>
      </w:r>
      <w:r w:rsidR="00371011">
        <w:rPr>
          <w:rFonts w:ascii="Candara" w:hAnsi="Candara"/>
          <w:sz w:val="22"/>
        </w:rPr>
        <w:t xml:space="preserve"> obe ločili se lahko tudi opuščata;</w:t>
      </w:r>
    </w:p>
    <w:p w14:paraId="6A0B93FF" w14:textId="1D144056" w:rsidR="004F0AFA" w:rsidRDefault="00720E79" w:rsidP="00B73268">
      <w:pPr>
        <w:pStyle w:val="Odstavekseznama"/>
        <w:numPr>
          <w:ilvl w:val="0"/>
          <w:numId w:val="19"/>
        </w:numPr>
        <w:spacing w:line="276" w:lineRule="auto"/>
        <w:jc w:val="both"/>
        <w:rPr>
          <w:rFonts w:ascii="Candara" w:hAnsi="Candara"/>
          <w:sz w:val="22"/>
        </w:rPr>
      </w:pPr>
      <w:r w:rsidRPr="004F0AFA">
        <w:rPr>
          <w:rFonts w:ascii="Candara" w:hAnsi="Candara"/>
          <w:sz w:val="22"/>
        </w:rPr>
        <w:t xml:space="preserve">zapis z vezajem </w:t>
      </w:r>
      <w:r w:rsidR="00FC4723">
        <w:rPr>
          <w:rFonts w:ascii="Candara" w:hAnsi="Candara"/>
          <w:sz w:val="22"/>
        </w:rPr>
        <w:t>pri</w:t>
      </w:r>
      <w:r w:rsidR="00FC4723" w:rsidRPr="004F0AFA">
        <w:rPr>
          <w:rFonts w:ascii="Candara" w:hAnsi="Candara"/>
          <w:sz w:val="22"/>
        </w:rPr>
        <w:t xml:space="preserve"> </w:t>
      </w:r>
      <w:r w:rsidRPr="004F0AFA">
        <w:rPr>
          <w:rFonts w:ascii="Candara" w:hAnsi="Candara"/>
          <w:sz w:val="22"/>
        </w:rPr>
        <w:t xml:space="preserve">okrajšavah tipa </w:t>
      </w:r>
      <w:r w:rsidRPr="004F0AFA">
        <w:rPr>
          <w:rFonts w:ascii="Candara" w:hAnsi="Candara"/>
          <w:i/>
          <w:sz w:val="22"/>
        </w:rPr>
        <w:t>e</w:t>
      </w:r>
      <w:r w:rsidRPr="004F0AFA">
        <w:rPr>
          <w:rFonts w:ascii="Candara" w:hAnsi="Candara"/>
          <w:sz w:val="22"/>
        </w:rPr>
        <w:t xml:space="preserve">- in </w:t>
      </w:r>
      <w:r w:rsidRPr="004F0AFA">
        <w:rPr>
          <w:rFonts w:ascii="Candara" w:hAnsi="Candara"/>
          <w:i/>
          <w:sz w:val="22"/>
        </w:rPr>
        <w:t>i</w:t>
      </w:r>
      <w:r w:rsidRPr="004F0AFA">
        <w:rPr>
          <w:rFonts w:ascii="Candara" w:hAnsi="Candara"/>
          <w:sz w:val="22"/>
        </w:rPr>
        <w:t>- v občnih poimenovanjih (</w:t>
      </w:r>
      <w:r w:rsidRPr="004F0AFA">
        <w:rPr>
          <w:rFonts w:ascii="Candara" w:hAnsi="Candara"/>
          <w:i/>
          <w:color w:val="0070C0"/>
          <w:sz w:val="22"/>
        </w:rPr>
        <w:t>e</w:t>
      </w:r>
      <w:r w:rsidR="00915158" w:rsidRPr="004F0AFA">
        <w:rPr>
          <w:rFonts w:ascii="Candara" w:hAnsi="Candara"/>
          <w:i/>
          <w:color w:val="0070C0"/>
          <w:sz w:val="22"/>
        </w:rPr>
        <w:noBreakHyphen/>
      </w:r>
      <w:r w:rsidRPr="004F0AFA">
        <w:rPr>
          <w:rFonts w:ascii="Candara" w:hAnsi="Candara"/>
          <w:i/>
          <w:color w:val="0070C0"/>
          <w:sz w:val="22"/>
        </w:rPr>
        <w:t>poslovanje</w:t>
      </w:r>
      <w:r w:rsidRPr="004F0AFA">
        <w:rPr>
          <w:rFonts w:ascii="Candara" w:hAnsi="Candara"/>
          <w:sz w:val="22"/>
        </w:rPr>
        <w:t xml:space="preserve">, </w:t>
      </w:r>
      <w:r w:rsidRPr="004F0AFA">
        <w:rPr>
          <w:rFonts w:ascii="Candara" w:hAnsi="Candara"/>
          <w:i/>
          <w:color w:val="0070C0"/>
          <w:sz w:val="22"/>
        </w:rPr>
        <w:t>e-recept</w:t>
      </w:r>
      <w:r w:rsidRPr="004F0AFA">
        <w:rPr>
          <w:rFonts w:ascii="Candara" w:hAnsi="Candara"/>
          <w:sz w:val="22"/>
        </w:rPr>
        <w:t xml:space="preserve">, </w:t>
      </w:r>
      <w:r w:rsidRPr="004F0AFA">
        <w:rPr>
          <w:rFonts w:ascii="Candara" w:hAnsi="Candara"/>
          <w:i/>
          <w:color w:val="0070C0"/>
          <w:sz w:val="22"/>
        </w:rPr>
        <w:t>i</w:t>
      </w:r>
      <w:r w:rsidR="00B73268">
        <w:rPr>
          <w:rFonts w:ascii="Candara" w:hAnsi="Candara"/>
          <w:i/>
          <w:color w:val="0070C0"/>
          <w:sz w:val="22"/>
        </w:rPr>
        <w:noBreakHyphen/>
      </w:r>
      <w:r w:rsidRPr="004F0AFA">
        <w:rPr>
          <w:rFonts w:ascii="Candara" w:hAnsi="Candara"/>
          <w:i/>
          <w:color w:val="0070C0"/>
          <w:sz w:val="22"/>
        </w:rPr>
        <w:t>učbenik</w:t>
      </w:r>
      <w:r w:rsidRPr="004F0AFA">
        <w:rPr>
          <w:rFonts w:ascii="Candara" w:hAnsi="Candara"/>
          <w:sz w:val="22"/>
        </w:rPr>
        <w:t>), z izjemo lastnih imen, pri katerih takšne oblike praviloma pišemo brez vezaja (</w:t>
      </w:r>
      <w:proofErr w:type="spellStart"/>
      <w:r w:rsidRPr="004F0AFA">
        <w:rPr>
          <w:rFonts w:ascii="Candara" w:hAnsi="Candara"/>
          <w:i/>
          <w:color w:val="0070C0"/>
          <w:sz w:val="22"/>
        </w:rPr>
        <w:t>ePravopis</w:t>
      </w:r>
      <w:proofErr w:type="spellEnd"/>
      <w:r w:rsidRPr="004F0AFA">
        <w:rPr>
          <w:rFonts w:ascii="Candara" w:hAnsi="Candara"/>
          <w:sz w:val="22"/>
        </w:rPr>
        <w:t xml:space="preserve">, </w:t>
      </w:r>
      <w:proofErr w:type="spellStart"/>
      <w:r w:rsidRPr="004F0AFA">
        <w:rPr>
          <w:rFonts w:ascii="Candara" w:hAnsi="Candara"/>
          <w:i/>
          <w:color w:val="0070C0"/>
          <w:sz w:val="22"/>
        </w:rPr>
        <w:t>eSSKJ</w:t>
      </w:r>
      <w:proofErr w:type="spellEnd"/>
      <w:r w:rsidRPr="004F0AFA">
        <w:rPr>
          <w:rFonts w:ascii="Candara" w:hAnsi="Candara"/>
          <w:sz w:val="22"/>
        </w:rPr>
        <w:t xml:space="preserve">, </w:t>
      </w:r>
      <w:proofErr w:type="spellStart"/>
      <w:r w:rsidRPr="004F0AFA">
        <w:rPr>
          <w:rFonts w:ascii="Candara" w:hAnsi="Candara"/>
          <w:i/>
          <w:color w:val="0070C0"/>
          <w:sz w:val="22"/>
        </w:rPr>
        <w:t>eDavki</w:t>
      </w:r>
      <w:proofErr w:type="spellEnd"/>
      <w:r w:rsidRPr="004F0AFA">
        <w:rPr>
          <w:rFonts w:ascii="Candara" w:hAnsi="Candara"/>
          <w:sz w:val="22"/>
        </w:rPr>
        <w:t xml:space="preserve">, </w:t>
      </w:r>
      <w:proofErr w:type="spellStart"/>
      <w:r w:rsidRPr="004F0AFA">
        <w:rPr>
          <w:rFonts w:ascii="Candara" w:hAnsi="Candara"/>
          <w:i/>
          <w:color w:val="0070C0"/>
          <w:sz w:val="22"/>
        </w:rPr>
        <w:t>zVem</w:t>
      </w:r>
      <w:proofErr w:type="spellEnd"/>
      <w:r w:rsidRPr="004F0AFA">
        <w:rPr>
          <w:rFonts w:ascii="Candara" w:hAnsi="Candara"/>
          <w:sz w:val="22"/>
        </w:rPr>
        <w:t xml:space="preserve">). </w:t>
      </w:r>
    </w:p>
    <w:p w14:paraId="63EFE321" w14:textId="6C2364B5" w:rsidR="00D65C13" w:rsidRPr="004F0AFA" w:rsidRDefault="004F0AFA" w:rsidP="004F0AFA">
      <w:pPr>
        <w:spacing w:line="276" w:lineRule="auto"/>
        <w:jc w:val="both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P</w:t>
      </w:r>
      <w:r w:rsidR="00720E79" w:rsidRPr="004F0AFA">
        <w:rPr>
          <w:rFonts w:ascii="Candara" w:hAnsi="Candara"/>
          <w:sz w:val="22"/>
        </w:rPr>
        <w:t xml:space="preserve">redlog pravil ureja zapis </w:t>
      </w:r>
      <w:r w:rsidR="00480ABF" w:rsidRPr="004F0AFA">
        <w:rPr>
          <w:rFonts w:ascii="Candara" w:hAnsi="Candara"/>
          <w:sz w:val="22"/>
        </w:rPr>
        <w:t xml:space="preserve">kratic </w:t>
      </w:r>
      <w:r w:rsidR="00B96241" w:rsidRPr="004F0AFA">
        <w:rPr>
          <w:rFonts w:ascii="Candara" w:hAnsi="Candara"/>
          <w:sz w:val="22"/>
        </w:rPr>
        <w:t xml:space="preserve">in </w:t>
      </w:r>
      <w:r w:rsidR="00720E79" w:rsidRPr="004F0AFA">
        <w:rPr>
          <w:rFonts w:ascii="Candara" w:hAnsi="Candara"/>
          <w:sz w:val="22"/>
        </w:rPr>
        <w:t>simbolov, ki nastopajo kot samostojne nesklonljive enote in jih zato pišemo s presledkom (</w:t>
      </w:r>
      <w:r w:rsidR="00720E79" w:rsidRPr="004F0AFA">
        <w:rPr>
          <w:rFonts w:ascii="Candara" w:hAnsi="Candara"/>
          <w:i/>
          <w:color w:val="0070C0"/>
          <w:sz w:val="22"/>
        </w:rPr>
        <w:t>vitamin C</w:t>
      </w:r>
      <w:r w:rsidR="00720E79" w:rsidRPr="004F0AFA">
        <w:rPr>
          <w:rFonts w:ascii="Candara" w:hAnsi="Candara"/>
          <w:sz w:val="22"/>
        </w:rPr>
        <w:t xml:space="preserve"> ali </w:t>
      </w:r>
      <w:r w:rsidR="00720E79" w:rsidRPr="004F0AFA">
        <w:rPr>
          <w:rFonts w:ascii="Candara" w:hAnsi="Candara"/>
          <w:i/>
          <w:color w:val="0070C0"/>
          <w:sz w:val="22"/>
        </w:rPr>
        <w:t>C vitamin</w:t>
      </w:r>
      <w:r w:rsidR="00720E79" w:rsidRPr="004F0AFA">
        <w:rPr>
          <w:rFonts w:ascii="Candara" w:hAnsi="Candara"/>
          <w:sz w:val="22"/>
        </w:rPr>
        <w:t xml:space="preserve">, </w:t>
      </w:r>
      <w:r w:rsidR="00720E79" w:rsidRPr="004F0AFA">
        <w:rPr>
          <w:rFonts w:ascii="Candara" w:hAnsi="Candara"/>
          <w:i/>
          <w:color w:val="0070C0"/>
          <w:sz w:val="22"/>
        </w:rPr>
        <w:t>AAA baterija</w:t>
      </w:r>
      <w:r w:rsidR="00480ABF" w:rsidRPr="004F0AFA">
        <w:rPr>
          <w:rFonts w:ascii="Candara" w:hAnsi="Candara"/>
          <w:sz w:val="22"/>
        </w:rPr>
        <w:t xml:space="preserve">; </w:t>
      </w:r>
      <w:r w:rsidR="00480ABF" w:rsidRPr="004F0AFA">
        <w:rPr>
          <w:rFonts w:ascii="Candara" w:hAnsi="Candara"/>
          <w:i/>
          <w:color w:val="0070C0"/>
          <w:sz w:val="22"/>
        </w:rPr>
        <w:t>EKG laboratorij</w:t>
      </w:r>
      <w:r w:rsidR="00480ABF" w:rsidRPr="004F0AFA">
        <w:rPr>
          <w:rFonts w:ascii="Candara" w:hAnsi="Candara"/>
          <w:sz w:val="22"/>
        </w:rPr>
        <w:t xml:space="preserve">, </w:t>
      </w:r>
      <w:r w:rsidR="00480ABF" w:rsidRPr="004F0AFA">
        <w:rPr>
          <w:rFonts w:ascii="Candara" w:hAnsi="Candara"/>
          <w:i/>
          <w:color w:val="0070C0"/>
          <w:sz w:val="22"/>
        </w:rPr>
        <w:t>UV žarki</w:t>
      </w:r>
      <w:r w:rsidR="00720E79" w:rsidRPr="004F0AFA">
        <w:rPr>
          <w:rFonts w:ascii="Candara" w:hAnsi="Candara"/>
          <w:sz w:val="22"/>
        </w:rPr>
        <w:t xml:space="preserve">), novost pa je tudi razširitev možnosti zapisa pri </w:t>
      </w:r>
      <w:proofErr w:type="spellStart"/>
      <w:r w:rsidR="00720E79" w:rsidRPr="004F0AFA">
        <w:rPr>
          <w:rFonts w:ascii="Candara" w:hAnsi="Candara"/>
          <w:sz w:val="22"/>
        </w:rPr>
        <w:t>alinejnem</w:t>
      </w:r>
      <w:proofErr w:type="spellEnd"/>
      <w:r w:rsidR="00720E79" w:rsidRPr="004F0AFA">
        <w:rPr>
          <w:rFonts w:ascii="Candara" w:hAnsi="Candara"/>
          <w:sz w:val="22"/>
        </w:rPr>
        <w:t xml:space="preserve"> </w:t>
      </w:r>
      <w:r w:rsidR="00A63046" w:rsidRPr="004F0AFA">
        <w:rPr>
          <w:rFonts w:ascii="Candara" w:hAnsi="Candara"/>
          <w:sz w:val="22"/>
        </w:rPr>
        <w:t>naštevanju</w:t>
      </w:r>
      <w:r w:rsidR="00720E79" w:rsidRPr="004F0AFA">
        <w:rPr>
          <w:rFonts w:ascii="Candara" w:hAnsi="Candara"/>
          <w:sz w:val="22"/>
        </w:rPr>
        <w:t xml:space="preserve">, </w:t>
      </w:r>
      <w:r w:rsidR="00A63046" w:rsidRPr="004F0AFA">
        <w:rPr>
          <w:rFonts w:ascii="Candara" w:hAnsi="Candara"/>
          <w:sz w:val="22"/>
        </w:rPr>
        <w:t>pri čemer</w:t>
      </w:r>
      <w:r w:rsidR="00720E79" w:rsidRPr="004F0AFA">
        <w:rPr>
          <w:rFonts w:ascii="Candara" w:hAnsi="Candara"/>
          <w:sz w:val="22"/>
        </w:rPr>
        <w:t xml:space="preserve"> se v funkciji </w:t>
      </w:r>
      <w:proofErr w:type="spellStart"/>
      <w:r w:rsidR="00720E79" w:rsidRPr="004F0AFA">
        <w:rPr>
          <w:rFonts w:ascii="Candara" w:hAnsi="Candara"/>
          <w:sz w:val="22"/>
        </w:rPr>
        <w:t>alinejnega</w:t>
      </w:r>
      <w:proofErr w:type="spellEnd"/>
      <w:r w:rsidR="00720E79" w:rsidRPr="004F0AFA">
        <w:rPr>
          <w:rFonts w:ascii="Candara" w:hAnsi="Candara"/>
          <w:sz w:val="22"/>
        </w:rPr>
        <w:t xml:space="preserve"> znamenja poleg pomišljaja, črk in številk pojavljajo tudi vezaj in druga grafična znamenja.</w:t>
      </w:r>
    </w:p>
    <w:p w14:paraId="7AE2856D" w14:textId="77777777" w:rsidR="004F0AFA" w:rsidRDefault="00720E79" w:rsidP="00A63046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 xml:space="preserve">S stičnostjo vezaja je tesno povezano </w:t>
      </w:r>
      <w:r w:rsidR="004F0AFA">
        <w:rPr>
          <w:rFonts w:ascii="Candara" w:hAnsi="Candara"/>
          <w:b/>
          <w:bCs/>
          <w:sz w:val="22"/>
        </w:rPr>
        <w:t>sklanjanje</w:t>
      </w:r>
      <w:r w:rsidRPr="004F0AFA">
        <w:rPr>
          <w:rFonts w:ascii="Candara" w:hAnsi="Candara"/>
          <w:b/>
          <w:bCs/>
          <w:sz w:val="22"/>
        </w:rPr>
        <w:t xml:space="preserve"> sestavi</w:t>
      </w:r>
      <w:r w:rsidR="00A63046" w:rsidRPr="004F0AFA">
        <w:rPr>
          <w:rFonts w:ascii="Candara" w:hAnsi="Candara"/>
          <w:b/>
          <w:bCs/>
          <w:sz w:val="22"/>
        </w:rPr>
        <w:t>n</w:t>
      </w:r>
      <w:r w:rsidR="00A63046" w:rsidRPr="000B5658">
        <w:rPr>
          <w:rFonts w:ascii="Candara" w:hAnsi="Candara"/>
          <w:sz w:val="22"/>
        </w:rPr>
        <w:t>, ki je v predlogu pravil sistematično urejeno in poenostavljeno</w:t>
      </w:r>
      <w:r w:rsidR="004F0AFA">
        <w:rPr>
          <w:rFonts w:ascii="Candara" w:hAnsi="Candara"/>
          <w:sz w:val="22"/>
        </w:rPr>
        <w:t>:</w:t>
      </w:r>
      <w:r w:rsidR="00A63046" w:rsidRPr="000B5658">
        <w:rPr>
          <w:rFonts w:ascii="Candara" w:hAnsi="Candara"/>
          <w:sz w:val="22"/>
        </w:rPr>
        <w:t xml:space="preserve"> </w:t>
      </w:r>
    </w:p>
    <w:p w14:paraId="3F7985A1" w14:textId="1B60F78F" w:rsidR="004F0AFA" w:rsidRDefault="00B73268" w:rsidP="00B73268">
      <w:pPr>
        <w:pStyle w:val="Odstavekseznama"/>
        <w:numPr>
          <w:ilvl w:val="0"/>
          <w:numId w:val="20"/>
        </w:numPr>
        <w:spacing w:line="276" w:lineRule="auto"/>
        <w:jc w:val="both"/>
        <w:rPr>
          <w:rFonts w:ascii="Candara" w:hAnsi="Candara"/>
          <w:sz w:val="22"/>
        </w:rPr>
      </w:pPr>
      <w:r>
        <w:rPr>
          <w:rFonts w:ascii="Candara" w:hAnsi="Candara"/>
          <w:b/>
          <w:bCs/>
          <w:sz w:val="22"/>
        </w:rPr>
        <w:t>Obe sestavini</w:t>
      </w:r>
      <w:r w:rsidR="00A63046" w:rsidRPr="004F0AFA">
        <w:rPr>
          <w:rFonts w:ascii="Candara" w:hAnsi="Candara"/>
          <w:sz w:val="22"/>
        </w:rPr>
        <w:t xml:space="preserve"> </w:t>
      </w:r>
      <w:r>
        <w:rPr>
          <w:rFonts w:ascii="Candara" w:hAnsi="Candara"/>
          <w:sz w:val="22"/>
        </w:rPr>
        <w:t>sklanjamo v</w:t>
      </w:r>
      <w:r w:rsidR="00A63046" w:rsidRPr="004F0AFA">
        <w:rPr>
          <w:rFonts w:ascii="Candara" w:hAnsi="Candara"/>
          <w:sz w:val="22"/>
        </w:rPr>
        <w:t xml:space="preserve"> </w:t>
      </w:r>
      <w:r>
        <w:rPr>
          <w:rFonts w:ascii="Candara" w:hAnsi="Candara"/>
          <w:sz w:val="22"/>
        </w:rPr>
        <w:t>vseh</w:t>
      </w:r>
      <w:r w:rsidR="00A63046" w:rsidRPr="004F0AFA">
        <w:rPr>
          <w:rFonts w:ascii="Candara" w:hAnsi="Candara"/>
          <w:sz w:val="22"/>
        </w:rPr>
        <w:t xml:space="preserve"> s stičnim vezajem zapisan</w:t>
      </w:r>
      <w:r>
        <w:rPr>
          <w:rFonts w:ascii="Candara" w:hAnsi="Candara"/>
          <w:sz w:val="22"/>
        </w:rPr>
        <w:t>ih</w:t>
      </w:r>
      <w:r w:rsidR="00A63046" w:rsidRPr="004F0AFA">
        <w:rPr>
          <w:rFonts w:ascii="Candara" w:hAnsi="Candara"/>
          <w:sz w:val="22"/>
        </w:rPr>
        <w:t xml:space="preserve"> dvojn</w:t>
      </w:r>
      <w:r>
        <w:rPr>
          <w:rFonts w:ascii="Candara" w:hAnsi="Candara"/>
          <w:sz w:val="22"/>
        </w:rPr>
        <w:t>ih</w:t>
      </w:r>
      <w:r w:rsidR="00A63046" w:rsidRPr="004F0AFA">
        <w:rPr>
          <w:rFonts w:ascii="Candara" w:hAnsi="Candara"/>
          <w:sz w:val="22"/>
        </w:rPr>
        <w:t xml:space="preserve"> </w:t>
      </w:r>
      <w:r w:rsidR="004F0AFA">
        <w:rPr>
          <w:rFonts w:ascii="Candara" w:hAnsi="Candara"/>
          <w:sz w:val="22"/>
        </w:rPr>
        <w:t>občn</w:t>
      </w:r>
      <w:r>
        <w:rPr>
          <w:rFonts w:ascii="Candara" w:hAnsi="Candara"/>
          <w:sz w:val="22"/>
        </w:rPr>
        <w:t>ih</w:t>
      </w:r>
      <w:r w:rsidR="004F0AFA">
        <w:rPr>
          <w:rFonts w:ascii="Candara" w:hAnsi="Candara"/>
          <w:sz w:val="22"/>
        </w:rPr>
        <w:t xml:space="preserve"> </w:t>
      </w:r>
      <w:r w:rsidR="00A63046" w:rsidRPr="004F0AFA">
        <w:rPr>
          <w:rFonts w:ascii="Candara" w:hAnsi="Candara"/>
          <w:sz w:val="22"/>
        </w:rPr>
        <w:t>poimenovanj</w:t>
      </w:r>
      <w:r>
        <w:rPr>
          <w:rFonts w:ascii="Candara" w:hAnsi="Candara"/>
          <w:sz w:val="22"/>
        </w:rPr>
        <w:t>ih</w:t>
      </w:r>
      <w:r w:rsidR="00A63046" w:rsidRPr="004F0AFA">
        <w:rPr>
          <w:rFonts w:ascii="Candara" w:hAnsi="Candara"/>
          <w:sz w:val="22"/>
        </w:rPr>
        <w:t xml:space="preserve"> (</w:t>
      </w:r>
      <w:r w:rsidR="00A63046" w:rsidRPr="004F0AFA">
        <w:rPr>
          <w:rFonts w:ascii="Candara" w:hAnsi="Candara"/>
          <w:i/>
          <w:color w:val="0070C0"/>
          <w:sz w:val="22"/>
        </w:rPr>
        <w:t>bolničar-negovalec</w:t>
      </w:r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r w:rsidR="00A63046" w:rsidRPr="004F0AFA">
        <w:rPr>
          <w:rFonts w:ascii="Candara" w:hAnsi="Candara"/>
          <w:i/>
          <w:color w:val="0070C0"/>
          <w:sz w:val="22"/>
        </w:rPr>
        <w:t>bolničarja</w:t>
      </w:r>
      <w:r w:rsidR="00B96241" w:rsidRPr="004F0AFA">
        <w:rPr>
          <w:rFonts w:ascii="Candara" w:hAnsi="Candara"/>
          <w:i/>
          <w:color w:val="0070C0"/>
          <w:sz w:val="22"/>
        </w:rPr>
        <w:noBreakHyphen/>
      </w:r>
      <w:r w:rsidR="00A63046" w:rsidRPr="004F0AFA">
        <w:rPr>
          <w:rFonts w:ascii="Candara" w:hAnsi="Candara"/>
          <w:i/>
          <w:color w:val="0070C0"/>
          <w:sz w:val="22"/>
        </w:rPr>
        <w:t>negovalca</w:t>
      </w:r>
      <w:r w:rsidR="00A63046" w:rsidRPr="004F0AFA">
        <w:rPr>
          <w:rFonts w:ascii="Candara" w:hAnsi="Candara"/>
          <w:sz w:val="22"/>
        </w:rPr>
        <w:t xml:space="preserve">) </w:t>
      </w:r>
      <w:r w:rsidR="00F73BEB">
        <w:rPr>
          <w:rFonts w:ascii="Candara" w:hAnsi="Candara"/>
          <w:sz w:val="22"/>
        </w:rPr>
        <w:t>in</w:t>
      </w:r>
      <w:r w:rsidR="00F73BEB" w:rsidRPr="004F0AFA">
        <w:rPr>
          <w:rFonts w:ascii="Candara" w:hAnsi="Candara"/>
          <w:sz w:val="22"/>
        </w:rPr>
        <w:t xml:space="preserve"> </w:t>
      </w:r>
      <w:r w:rsidR="004F0AFA">
        <w:rPr>
          <w:rFonts w:ascii="Candara" w:hAnsi="Candara"/>
          <w:sz w:val="22"/>
        </w:rPr>
        <w:t>dvojn</w:t>
      </w:r>
      <w:r>
        <w:rPr>
          <w:rFonts w:ascii="Candara" w:hAnsi="Candara"/>
          <w:sz w:val="22"/>
        </w:rPr>
        <w:t>ih</w:t>
      </w:r>
      <w:r w:rsidR="004F0AFA">
        <w:rPr>
          <w:rFonts w:ascii="Candara" w:hAnsi="Candara"/>
          <w:sz w:val="22"/>
        </w:rPr>
        <w:t xml:space="preserve"> </w:t>
      </w:r>
      <w:r w:rsidR="00A63046" w:rsidRPr="004F0AFA">
        <w:rPr>
          <w:rFonts w:ascii="Candara" w:hAnsi="Candara"/>
          <w:sz w:val="22"/>
        </w:rPr>
        <w:t>imen</w:t>
      </w:r>
      <w:r>
        <w:rPr>
          <w:rFonts w:ascii="Candara" w:hAnsi="Candara"/>
          <w:sz w:val="22"/>
        </w:rPr>
        <w:t>ih</w:t>
      </w:r>
      <w:r w:rsidR="00A63046" w:rsidRPr="004F0AFA">
        <w:rPr>
          <w:rFonts w:ascii="Candara" w:hAnsi="Candara"/>
          <w:sz w:val="22"/>
        </w:rPr>
        <w:t xml:space="preserve"> (</w:t>
      </w:r>
      <w:r w:rsidR="00A63046" w:rsidRPr="004F0AFA">
        <w:rPr>
          <w:rFonts w:ascii="Candara" w:hAnsi="Candara"/>
          <w:i/>
          <w:color w:val="0070C0"/>
          <w:sz w:val="22"/>
        </w:rPr>
        <w:t>Šmarje-Sap</w:t>
      </w:r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r w:rsidR="00A63046" w:rsidRPr="004F0AFA">
        <w:rPr>
          <w:rFonts w:ascii="Candara" w:hAnsi="Candara"/>
          <w:i/>
          <w:color w:val="0070C0"/>
          <w:sz w:val="22"/>
        </w:rPr>
        <w:t>Šmarja-Sapa</w:t>
      </w:r>
      <w:r w:rsidR="00A63046" w:rsidRPr="004F0AFA">
        <w:rPr>
          <w:rFonts w:ascii="Candara" w:hAnsi="Candara"/>
          <w:sz w:val="22"/>
        </w:rPr>
        <w:t xml:space="preserve">, </w:t>
      </w:r>
      <w:r w:rsidR="00A63046" w:rsidRPr="004F0AFA">
        <w:rPr>
          <w:rFonts w:ascii="Candara" w:hAnsi="Candara"/>
          <w:i/>
          <w:color w:val="0070C0"/>
          <w:sz w:val="22"/>
        </w:rPr>
        <w:t>Furlanija-Julijska krajina</w:t>
      </w:r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r w:rsidR="00A63046" w:rsidRPr="004F0AFA">
        <w:rPr>
          <w:rFonts w:ascii="Candara" w:hAnsi="Candara"/>
          <w:color w:val="0070C0"/>
          <w:sz w:val="22"/>
        </w:rPr>
        <w:t>F</w:t>
      </w:r>
      <w:r w:rsidR="00A63046" w:rsidRPr="004F0AFA">
        <w:rPr>
          <w:rFonts w:ascii="Candara" w:hAnsi="Candara"/>
          <w:i/>
          <w:color w:val="0070C0"/>
          <w:sz w:val="22"/>
        </w:rPr>
        <w:t>urlanije</w:t>
      </w:r>
      <w:r w:rsidR="00B96241" w:rsidRPr="004F0AFA">
        <w:rPr>
          <w:rFonts w:ascii="Candara" w:hAnsi="Candara"/>
          <w:i/>
          <w:color w:val="0070C0"/>
          <w:sz w:val="22"/>
        </w:rPr>
        <w:noBreakHyphen/>
      </w:r>
      <w:r w:rsidR="00A63046" w:rsidRPr="004F0AFA">
        <w:rPr>
          <w:rFonts w:ascii="Candara" w:hAnsi="Candara"/>
          <w:i/>
          <w:color w:val="0070C0"/>
          <w:sz w:val="22"/>
        </w:rPr>
        <w:t>Julijske krajine</w:t>
      </w:r>
      <w:r w:rsidR="00A63046" w:rsidRPr="004F0AFA">
        <w:rPr>
          <w:rFonts w:ascii="Candara" w:hAnsi="Candara"/>
          <w:sz w:val="22"/>
        </w:rPr>
        <w:t xml:space="preserve">; </w:t>
      </w:r>
      <w:r w:rsidR="00A63046" w:rsidRPr="004F0AFA">
        <w:rPr>
          <w:rFonts w:ascii="Candara" w:hAnsi="Candara"/>
          <w:i/>
          <w:color w:val="0070C0"/>
          <w:sz w:val="22"/>
        </w:rPr>
        <w:t>Žan</w:t>
      </w:r>
      <w:r w:rsidR="00B96241" w:rsidRPr="004F0AFA">
        <w:rPr>
          <w:rFonts w:ascii="Candara" w:hAnsi="Candara"/>
          <w:i/>
          <w:color w:val="0070C0"/>
          <w:sz w:val="22"/>
        </w:rPr>
        <w:noBreakHyphen/>
      </w:r>
      <w:r w:rsidR="00A63046" w:rsidRPr="004F0AFA">
        <w:rPr>
          <w:rFonts w:ascii="Candara" w:hAnsi="Candara"/>
          <w:i/>
          <w:color w:val="0070C0"/>
          <w:sz w:val="22"/>
        </w:rPr>
        <w:t>Luk</w:t>
      </w:r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r w:rsidR="00A63046" w:rsidRPr="004F0AFA">
        <w:rPr>
          <w:rFonts w:ascii="Candara" w:hAnsi="Candara"/>
          <w:i/>
          <w:color w:val="0070C0"/>
          <w:sz w:val="22"/>
        </w:rPr>
        <w:t>Žana-Luka</w:t>
      </w:r>
      <w:r w:rsidR="00A63046" w:rsidRPr="004F0AFA">
        <w:rPr>
          <w:rFonts w:ascii="Candara" w:hAnsi="Candara"/>
          <w:sz w:val="22"/>
        </w:rPr>
        <w:t xml:space="preserve">), enako velja za </w:t>
      </w:r>
      <w:r w:rsidR="004F0AFA">
        <w:rPr>
          <w:rFonts w:ascii="Candara" w:hAnsi="Candara"/>
          <w:sz w:val="22"/>
        </w:rPr>
        <w:t>dvojna prevzeta</w:t>
      </w:r>
      <w:r w:rsidR="00A63046" w:rsidRPr="004F0AFA">
        <w:rPr>
          <w:rFonts w:ascii="Candara" w:hAnsi="Candara"/>
          <w:sz w:val="22"/>
        </w:rPr>
        <w:t xml:space="preserve"> osebna imena (</w:t>
      </w:r>
      <w:r w:rsidR="00A63046" w:rsidRPr="004F0AFA">
        <w:rPr>
          <w:rFonts w:ascii="Candara" w:hAnsi="Candara"/>
          <w:i/>
          <w:color w:val="0070C0"/>
          <w:sz w:val="22"/>
        </w:rPr>
        <w:t>Jean-Paul</w:t>
      </w:r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r w:rsidR="00A63046" w:rsidRPr="004F0AFA">
        <w:rPr>
          <w:rFonts w:ascii="Candara" w:hAnsi="Candara"/>
          <w:i/>
          <w:color w:val="0070C0"/>
          <w:sz w:val="22"/>
        </w:rPr>
        <w:t>Jeana-Paula</w:t>
      </w:r>
      <w:r w:rsidR="00A63046" w:rsidRPr="004F0AFA">
        <w:rPr>
          <w:rFonts w:ascii="Candara" w:hAnsi="Candara"/>
          <w:sz w:val="22"/>
        </w:rPr>
        <w:t xml:space="preserve">; </w:t>
      </w:r>
      <w:r w:rsidR="00A63046" w:rsidRPr="004F0AFA">
        <w:rPr>
          <w:rFonts w:ascii="Candara" w:hAnsi="Candara"/>
          <w:i/>
          <w:color w:val="0070C0"/>
          <w:sz w:val="22"/>
        </w:rPr>
        <w:t>Rimski-</w:t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Korsakov</w:t>
      </w:r>
      <w:proofErr w:type="spellEnd"/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r w:rsidR="00A63046" w:rsidRPr="004F0AFA">
        <w:rPr>
          <w:rFonts w:ascii="Candara" w:hAnsi="Candara"/>
          <w:i/>
          <w:color w:val="0070C0"/>
          <w:sz w:val="22"/>
        </w:rPr>
        <w:t>Rimskega</w:t>
      </w:r>
      <w:r>
        <w:rPr>
          <w:rFonts w:ascii="Candara" w:hAnsi="Candara"/>
          <w:i/>
          <w:color w:val="0070C0"/>
          <w:sz w:val="22"/>
        </w:rPr>
        <w:noBreakHyphen/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Korsakova</w:t>
      </w:r>
      <w:proofErr w:type="spellEnd"/>
      <w:r w:rsidR="00A63046" w:rsidRPr="004F0AFA">
        <w:rPr>
          <w:rFonts w:ascii="Candara" w:hAnsi="Candara"/>
          <w:sz w:val="22"/>
        </w:rPr>
        <w:t xml:space="preserve">). </w:t>
      </w:r>
    </w:p>
    <w:p w14:paraId="5F7E0CCE" w14:textId="70F94C7C" w:rsidR="003E299D" w:rsidRPr="004F0AFA" w:rsidRDefault="004F0AFA" w:rsidP="00B73268">
      <w:pPr>
        <w:pStyle w:val="Odstavekseznama"/>
        <w:numPr>
          <w:ilvl w:val="0"/>
          <w:numId w:val="20"/>
        </w:numPr>
        <w:spacing w:line="276" w:lineRule="auto"/>
        <w:jc w:val="both"/>
        <w:rPr>
          <w:rFonts w:ascii="Candara" w:hAnsi="Candara"/>
          <w:sz w:val="22"/>
        </w:rPr>
      </w:pPr>
      <w:r w:rsidRPr="004F0AFA">
        <w:rPr>
          <w:rFonts w:ascii="Candara" w:hAnsi="Candara"/>
          <w:b/>
          <w:bCs/>
          <w:sz w:val="22"/>
        </w:rPr>
        <w:t>Le druga sestavina</w:t>
      </w:r>
      <w:r w:rsidRPr="004F0AFA">
        <w:rPr>
          <w:rFonts w:ascii="Candara" w:hAnsi="Candara"/>
          <w:sz w:val="22"/>
        </w:rPr>
        <w:t xml:space="preserve"> </w:t>
      </w:r>
      <w:r>
        <w:rPr>
          <w:rFonts w:ascii="Candara" w:hAnsi="Candara"/>
          <w:sz w:val="22"/>
        </w:rPr>
        <w:t xml:space="preserve">se sklanja v </w:t>
      </w:r>
      <w:r w:rsidR="006E11EB">
        <w:rPr>
          <w:rFonts w:ascii="Candara" w:hAnsi="Candara"/>
          <w:sz w:val="22"/>
        </w:rPr>
        <w:t xml:space="preserve">tujih </w:t>
      </w:r>
      <w:r w:rsidR="00A63046" w:rsidRPr="004F0AFA">
        <w:rPr>
          <w:rFonts w:ascii="Candara" w:hAnsi="Candara"/>
          <w:sz w:val="22"/>
        </w:rPr>
        <w:t>zemljepisn</w:t>
      </w:r>
      <w:r>
        <w:rPr>
          <w:rFonts w:ascii="Candara" w:hAnsi="Candara"/>
          <w:sz w:val="22"/>
        </w:rPr>
        <w:t>ih</w:t>
      </w:r>
      <w:r w:rsidR="00A63046" w:rsidRPr="004F0AFA">
        <w:rPr>
          <w:rFonts w:ascii="Candara" w:hAnsi="Candara"/>
          <w:sz w:val="22"/>
        </w:rPr>
        <w:t xml:space="preserve"> in stvarn</w:t>
      </w:r>
      <w:r>
        <w:rPr>
          <w:rFonts w:ascii="Candara" w:hAnsi="Candara"/>
          <w:sz w:val="22"/>
        </w:rPr>
        <w:t>ih</w:t>
      </w:r>
      <w:r w:rsidR="00A63046" w:rsidRPr="004F0AFA">
        <w:rPr>
          <w:rFonts w:ascii="Candara" w:hAnsi="Candara"/>
          <w:sz w:val="22"/>
        </w:rPr>
        <w:t xml:space="preserve"> imen</w:t>
      </w:r>
      <w:r>
        <w:rPr>
          <w:rFonts w:ascii="Candara" w:hAnsi="Candara"/>
          <w:sz w:val="22"/>
        </w:rPr>
        <w:t xml:space="preserve">ih, pri katerih vezaj ne povezuje </w:t>
      </w:r>
      <w:r w:rsidR="0050234C">
        <w:rPr>
          <w:rFonts w:ascii="Candara" w:hAnsi="Candara"/>
          <w:sz w:val="22"/>
        </w:rPr>
        <w:t xml:space="preserve">le </w:t>
      </w:r>
      <w:r>
        <w:rPr>
          <w:rFonts w:ascii="Candara" w:hAnsi="Candara"/>
          <w:sz w:val="22"/>
        </w:rPr>
        <w:t>enakovrednih delov imen, ampak tudi imena v podrednem razmerju</w:t>
      </w:r>
      <w:r w:rsidR="008F4A9B">
        <w:rPr>
          <w:rFonts w:ascii="Candara" w:hAnsi="Candara"/>
          <w:sz w:val="22"/>
        </w:rPr>
        <w:t>,</w:t>
      </w:r>
      <w:r w:rsidR="00A63046" w:rsidRPr="004F0AFA">
        <w:rPr>
          <w:rFonts w:ascii="Candara" w:hAnsi="Candara"/>
          <w:sz w:val="22"/>
        </w:rPr>
        <w:t xml:space="preserve"> </w:t>
      </w:r>
      <w:r w:rsidR="008F4A9B">
        <w:rPr>
          <w:rFonts w:ascii="Candara" w:hAnsi="Candara"/>
          <w:sz w:val="22"/>
        </w:rPr>
        <w:t>uporabnik pa o tem ne more presojati</w:t>
      </w:r>
      <w:r w:rsidR="008F4A9B" w:rsidRPr="004F0AFA">
        <w:rPr>
          <w:rFonts w:ascii="Candara" w:hAnsi="Candara"/>
          <w:sz w:val="22"/>
        </w:rPr>
        <w:t xml:space="preserve"> </w:t>
      </w:r>
      <w:r w:rsidR="00A63046" w:rsidRPr="004F0AFA">
        <w:rPr>
          <w:rFonts w:ascii="Candara" w:hAnsi="Candara"/>
          <w:sz w:val="22"/>
        </w:rPr>
        <w:t>(</w:t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Bielsko-Biała</w:t>
      </w:r>
      <w:proofErr w:type="spellEnd"/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Bielsko-Białe</w:t>
      </w:r>
      <w:proofErr w:type="spellEnd"/>
      <w:r w:rsidR="00A63046" w:rsidRPr="004F0AFA">
        <w:rPr>
          <w:rFonts w:ascii="Candara" w:hAnsi="Candara"/>
          <w:sz w:val="22"/>
        </w:rPr>
        <w:t xml:space="preserve">, </w:t>
      </w:r>
      <w:r w:rsidR="00A63046" w:rsidRPr="004F0AFA">
        <w:rPr>
          <w:rFonts w:ascii="Candara" w:hAnsi="Candara"/>
          <w:i/>
          <w:color w:val="0070C0"/>
          <w:sz w:val="22"/>
        </w:rPr>
        <w:t>Schleswig-</w:t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Holstein</w:t>
      </w:r>
      <w:proofErr w:type="spellEnd"/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r w:rsidR="00A63046" w:rsidRPr="004F0AFA">
        <w:rPr>
          <w:rFonts w:ascii="Candara" w:hAnsi="Candara"/>
          <w:i/>
          <w:color w:val="0070C0"/>
          <w:sz w:val="22"/>
        </w:rPr>
        <w:t>Schleswig</w:t>
      </w:r>
      <w:r w:rsidR="00B96241" w:rsidRPr="004F0AFA">
        <w:rPr>
          <w:rFonts w:ascii="Candara" w:hAnsi="Candara"/>
          <w:i/>
          <w:color w:val="0070C0"/>
          <w:sz w:val="22"/>
        </w:rPr>
        <w:noBreakHyphen/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Holsteina</w:t>
      </w:r>
      <w:proofErr w:type="spellEnd"/>
      <w:r w:rsidR="00A63046" w:rsidRPr="004F0AFA">
        <w:rPr>
          <w:rFonts w:ascii="Candara" w:hAnsi="Candara"/>
          <w:sz w:val="22"/>
        </w:rPr>
        <w:t xml:space="preserve">; </w:t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Rolls-Royce</w:t>
      </w:r>
      <w:proofErr w:type="spellEnd"/>
      <w:r w:rsidR="00A63046" w:rsidRPr="004F0AFA">
        <w:rPr>
          <w:rFonts w:ascii="Candara" w:hAnsi="Candara"/>
          <w:sz w:val="22"/>
        </w:rPr>
        <w:t xml:space="preserve">, </w:t>
      </w:r>
      <w:r w:rsidR="00A63046" w:rsidRPr="00EB1370">
        <w:rPr>
          <w:rFonts w:ascii="Candara" w:hAnsi="Candara"/>
          <w:sz w:val="18"/>
          <w:szCs w:val="21"/>
        </w:rPr>
        <w:t xml:space="preserve">rod. </w:t>
      </w:r>
      <w:proofErr w:type="spellStart"/>
      <w:r w:rsidR="00A63046" w:rsidRPr="004F0AFA">
        <w:rPr>
          <w:rFonts w:ascii="Candara" w:hAnsi="Candara"/>
          <w:i/>
          <w:color w:val="0070C0"/>
          <w:sz w:val="22"/>
        </w:rPr>
        <w:t>Rolls-Roycea</w:t>
      </w:r>
      <w:proofErr w:type="spellEnd"/>
      <w:r w:rsidR="00A63046" w:rsidRPr="004F0AFA">
        <w:rPr>
          <w:rFonts w:ascii="Candara" w:hAnsi="Candara"/>
          <w:sz w:val="22"/>
        </w:rPr>
        <w:t>)</w:t>
      </w:r>
      <w:r>
        <w:rPr>
          <w:rFonts w:ascii="Candara" w:hAnsi="Candara"/>
          <w:sz w:val="22"/>
        </w:rPr>
        <w:t>.</w:t>
      </w:r>
    </w:p>
    <w:p w14:paraId="6F1DE494" w14:textId="26F83718" w:rsidR="00045883" w:rsidRDefault="004F0AFA" w:rsidP="00A63046">
      <w:pPr>
        <w:spacing w:line="276" w:lineRule="auto"/>
        <w:jc w:val="both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Pri</w:t>
      </w:r>
      <w:r w:rsidR="00223CE8" w:rsidRPr="000B5658">
        <w:rPr>
          <w:rFonts w:ascii="Candara" w:hAnsi="Candara"/>
          <w:sz w:val="22"/>
        </w:rPr>
        <w:t xml:space="preserve"> pomišljaj</w:t>
      </w:r>
      <w:r>
        <w:rPr>
          <w:rFonts w:ascii="Candara" w:hAnsi="Candara"/>
          <w:sz w:val="22"/>
        </w:rPr>
        <w:t xml:space="preserve">u je novosti manj. </w:t>
      </w:r>
      <w:r w:rsidR="00045883">
        <w:rPr>
          <w:rFonts w:ascii="Candara" w:hAnsi="Candara"/>
          <w:sz w:val="22"/>
        </w:rPr>
        <w:t>O</w:t>
      </w:r>
      <w:r w:rsidR="005412B0">
        <w:rPr>
          <w:rFonts w:ascii="Candara" w:hAnsi="Candara"/>
          <w:sz w:val="22"/>
        </w:rPr>
        <w:t xml:space="preserve">b </w:t>
      </w:r>
      <w:r w:rsidR="005412B0" w:rsidRPr="00EB1370">
        <w:rPr>
          <w:rFonts w:ascii="Candara" w:hAnsi="Candara"/>
          <w:b/>
          <w:bCs/>
          <w:sz w:val="22"/>
        </w:rPr>
        <w:t xml:space="preserve">stavčnem </w:t>
      </w:r>
      <w:r w:rsidR="005412B0" w:rsidRPr="00C71D12">
        <w:rPr>
          <w:rFonts w:ascii="Candara" w:hAnsi="Candara"/>
          <w:sz w:val="22"/>
        </w:rPr>
        <w:t>pomišljaju</w:t>
      </w:r>
      <w:r w:rsidR="005412B0">
        <w:rPr>
          <w:rFonts w:ascii="Candara" w:hAnsi="Candara"/>
          <w:sz w:val="22"/>
        </w:rPr>
        <w:t xml:space="preserve"> </w:t>
      </w:r>
      <w:r w:rsidR="00C71D12">
        <w:rPr>
          <w:rFonts w:ascii="Candara" w:hAnsi="Candara"/>
          <w:sz w:val="22"/>
        </w:rPr>
        <w:t xml:space="preserve">(eno- in dvodelnem) </w:t>
      </w:r>
      <w:r w:rsidR="005412B0">
        <w:rPr>
          <w:rFonts w:ascii="Candara" w:hAnsi="Candara"/>
          <w:sz w:val="22"/>
        </w:rPr>
        <w:t>se o</w:t>
      </w:r>
      <w:r w:rsidR="00045883">
        <w:rPr>
          <w:rFonts w:ascii="Candara" w:hAnsi="Candara"/>
          <w:sz w:val="22"/>
        </w:rPr>
        <w:t xml:space="preserve">hranjata </w:t>
      </w:r>
      <w:proofErr w:type="spellStart"/>
      <w:r w:rsidR="00C71D12" w:rsidRPr="00EB1370">
        <w:rPr>
          <w:rFonts w:ascii="Candara" w:hAnsi="Candara"/>
          <w:b/>
          <w:bCs/>
          <w:sz w:val="22"/>
        </w:rPr>
        <w:t>nestavčni</w:t>
      </w:r>
      <w:proofErr w:type="spellEnd"/>
      <w:r w:rsidR="00C71D12">
        <w:rPr>
          <w:rFonts w:ascii="Candara" w:hAnsi="Candara"/>
          <w:sz w:val="22"/>
        </w:rPr>
        <w:t xml:space="preserve"> rabi, in sicer</w:t>
      </w:r>
    </w:p>
    <w:p w14:paraId="545DC9C6" w14:textId="43469B77" w:rsidR="00045883" w:rsidRDefault="00045883" w:rsidP="00B73268">
      <w:pPr>
        <w:pStyle w:val="Odstavekseznama"/>
        <w:numPr>
          <w:ilvl w:val="0"/>
          <w:numId w:val="21"/>
        </w:numPr>
        <w:spacing w:line="276" w:lineRule="auto"/>
        <w:jc w:val="both"/>
        <w:rPr>
          <w:rFonts w:ascii="Candara" w:hAnsi="Candara"/>
          <w:sz w:val="22"/>
        </w:rPr>
      </w:pPr>
      <w:r w:rsidRPr="00045883">
        <w:rPr>
          <w:rFonts w:ascii="Candara" w:hAnsi="Candara"/>
          <w:b/>
          <w:bCs/>
          <w:sz w:val="22"/>
        </w:rPr>
        <w:t>nestični</w:t>
      </w:r>
      <w:r w:rsidR="0050234C">
        <w:rPr>
          <w:rFonts w:ascii="Candara" w:hAnsi="Candara"/>
          <w:b/>
          <w:bCs/>
          <w:sz w:val="22"/>
        </w:rPr>
        <w:t xml:space="preserve"> </w:t>
      </w:r>
      <w:r w:rsidR="00C71D12">
        <w:rPr>
          <w:rFonts w:ascii="Candara" w:hAnsi="Candara"/>
          <w:b/>
          <w:bCs/>
          <w:sz w:val="22"/>
        </w:rPr>
        <w:t xml:space="preserve">pomišljaj v </w:t>
      </w:r>
      <w:r w:rsidR="0050234C">
        <w:rPr>
          <w:rFonts w:ascii="Candara" w:hAnsi="Candara"/>
          <w:b/>
          <w:bCs/>
          <w:sz w:val="22"/>
        </w:rPr>
        <w:t>besednih zvezah</w:t>
      </w:r>
      <w:r w:rsidRPr="00045883">
        <w:rPr>
          <w:rFonts w:ascii="Candara" w:hAnsi="Candara"/>
          <w:sz w:val="22"/>
        </w:rPr>
        <w:t xml:space="preserve"> </w:t>
      </w:r>
      <w:r w:rsidR="00223CE8" w:rsidRPr="00045883">
        <w:rPr>
          <w:rFonts w:ascii="Candara" w:hAnsi="Candara"/>
          <w:sz w:val="22"/>
        </w:rPr>
        <w:t xml:space="preserve">(npr. </w:t>
      </w:r>
      <w:r w:rsidR="00223CE8" w:rsidRPr="00045883">
        <w:rPr>
          <w:rFonts w:ascii="Candara" w:hAnsi="Candara"/>
          <w:i/>
          <w:color w:val="0070C0"/>
          <w:sz w:val="22"/>
        </w:rPr>
        <w:t>prijateljska tekma Slovenija – Norveška</w:t>
      </w:r>
      <w:r w:rsidR="00F56B07">
        <w:rPr>
          <w:rFonts w:ascii="Candara" w:hAnsi="Candara"/>
          <w:sz w:val="22"/>
        </w:rPr>
        <w:t>,</w:t>
      </w:r>
      <w:r w:rsidR="00F56B07" w:rsidRPr="00045883">
        <w:rPr>
          <w:rFonts w:ascii="Candara" w:hAnsi="Candara"/>
          <w:sz w:val="22"/>
        </w:rPr>
        <w:t xml:space="preserve"> </w:t>
      </w:r>
      <w:r w:rsidR="00223CE8" w:rsidRPr="00045883">
        <w:rPr>
          <w:rFonts w:ascii="Candara" w:hAnsi="Candara"/>
          <w:i/>
          <w:color w:val="0070C0"/>
          <w:sz w:val="22"/>
        </w:rPr>
        <w:t>Slovenske železnice</w:t>
      </w:r>
      <w:r w:rsidR="00277DDB" w:rsidRPr="00045883">
        <w:rPr>
          <w:rFonts w:ascii="Candara" w:hAnsi="Candara"/>
          <w:i/>
          <w:color w:val="0070C0"/>
          <w:sz w:val="22"/>
        </w:rPr>
        <w:t> </w:t>
      </w:r>
      <w:r w:rsidR="00223CE8" w:rsidRPr="00045883">
        <w:rPr>
          <w:rFonts w:ascii="Candara" w:hAnsi="Candara"/>
          <w:i/>
          <w:color w:val="0070C0"/>
          <w:sz w:val="22"/>
        </w:rPr>
        <w:t>–</w:t>
      </w:r>
      <w:r w:rsidR="00277DDB" w:rsidRPr="00045883">
        <w:rPr>
          <w:rFonts w:ascii="Candara" w:hAnsi="Candara"/>
          <w:i/>
          <w:color w:val="0070C0"/>
          <w:sz w:val="22"/>
        </w:rPr>
        <w:t> </w:t>
      </w:r>
      <w:r w:rsidR="00223CE8" w:rsidRPr="00045883">
        <w:rPr>
          <w:rFonts w:ascii="Candara" w:hAnsi="Candara"/>
          <w:i/>
          <w:color w:val="0070C0"/>
          <w:sz w:val="22"/>
        </w:rPr>
        <w:t>Potniški promet</w:t>
      </w:r>
      <w:r w:rsidR="00223CE8" w:rsidRPr="00045883">
        <w:rPr>
          <w:rFonts w:ascii="Candara" w:hAnsi="Candara"/>
          <w:sz w:val="22"/>
        </w:rPr>
        <w:t xml:space="preserve">), </w:t>
      </w:r>
    </w:p>
    <w:p w14:paraId="60A43D27" w14:textId="3420DD4A" w:rsidR="00480ABF" w:rsidRPr="00045883" w:rsidRDefault="00045883" w:rsidP="00B73268">
      <w:pPr>
        <w:pStyle w:val="Odstavekseznama"/>
        <w:numPr>
          <w:ilvl w:val="0"/>
          <w:numId w:val="21"/>
        </w:numPr>
        <w:spacing w:line="276" w:lineRule="auto"/>
        <w:jc w:val="both"/>
        <w:rPr>
          <w:rFonts w:ascii="Candara" w:hAnsi="Candara"/>
          <w:sz w:val="22"/>
        </w:rPr>
      </w:pPr>
      <w:r w:rsidRPr="00045883">
        <w:rPr>
          <w:rFonts w:ascii="Candara" w:hAnsi="Candara"/>
          <w:b/>
          <w:bCs/>
          <w:sz w:val="22"/>
        </w:rPr>
        <w:lastRenderedPageBreak/>
        <w:t>stičn</w:t>
      </w:r>
      <w:r>
        <w:rPr>
          <w:rFonts w:ascii="Candara" w:hAnsi="Candara"/>
          <w:b/>
          <w:bCs/>
          <w:sz w:val="22"/>
        </w:rPr>
        <w:t xml:space="preserve">i </w:t>
      </w:r>
      <w:r w:rsidR="007875FE">
        <w:rPr>
          <w:rFonts w:ascii="Candara" w:hAnsi="Candara"/>
          <w:b/>
          <w:bCs/>
          <w:sz w:val="22"/>
        </w:rPr>
        <w:t xml:space="preserve">pomišljaj </w:t>
      </w:r>
      <w:r w:rsidRPr="00045883">
        <w:rPr>
          <w:rFonts w:ascii="Candara" w:hAnsi="Candara"/>
          <w:sz w:val="22"/>
        </w:rPr>
        <w:t xml:space="preserve">kot nadomestilo </w:t>
      </w:r>
      <w:r w:rsidR="007875FE" w:rsidRPr="00EB1370">
        <w:rPr>
          <w:rFonts w:ascii="Candara" w:hAnsi="Candara"/>
          <w:b/>
          <w:bCs/>
          <w:sz w:val="22"/>
        </w:rPr>
        <w:t>predlogov</w:t>
      </w:r>
      <w:r w:rsidR="007875FE">
        <w:rPr>
          <w:rFonts w:ascii="Candara" w:hAnsi="Candara"/>
          <w:sz w:val="22"/>
        </w:rPr>
        <w:t xml:space="preserve"> (t. i. predložni pomišljaj</w:t>
      </w:r>
      <w:r w:rsidR="00A33C8D">
        <w:rPr>
          <w:rFonts w:ascii="Candara" w:hAnsi="Candara"/>
          <w:sz w:val="22"/>
        </w:rPr>
        <w:t>:</w:t>
      </w:r>
      <w:r w:rsidR="00A33C8D" w:rsidRPr="00A33C8D">
        <w:rPr>
          <w:rFonts w:ascii="Candara" w:hAnsi="Candara"/>
          <w:i/>
          <w:color w:val="0070C0"/>
          <w:sz w:val="22"/>
        </w:rPr>
        <w:t xml:space="preserve"> </w:t>
      </w:r>
      <w:r w:rsidR="00A33C8D" w:rsidRPr="00045883">
        <w:rPr>
          <w:rFonts w:ascii="Candara" w:hAnsi="Candara"/>
          <w:i/>
          <w:color w:val="0070C0"/>
          <w:sz w:val="22"/>
        </w:rPr>
        <w:t>str. 32–37</w:t>
      </w:r>
      <w:r w:rsidR="00A33C8D" w:rsidRPr="00045883">
        <w:rPr>
          <w:rFonts w:ascii="Candara" w:hAnsi="Candara"/>
          <w:sz w:val="22"/>
        </w:rPr>
        <w:t xml:space="preserve">, </w:t>
      </w:r>
      <w:r w:rsidR="00A33C8D" w:rsidRPr="00045883">
        <w:rPr>
          <w:rFonts w:ascii="Candara" w:hAnsi="Candara"/>
          <w:i/>
          <w:color w:val="0070C0"/>
          <w:sz w:val="22"/>
        </w:rPr>
        <w:t>1. 1. 2024–30. 6. 2024</w:t>
      </w:r>
      <w:r w:rsidR="00A33C8D" w:rsidRPr="00045883">
        <w:rPr>
          <w:rFonts w:ascii="Candara" w:hAnsi="Candara"/>
          <w:sz w:val="22"/>
        </w:rPr>
        <w:t>)</w:t>
      </w:r>
      <w:r w:rsidR="007875FE">
        <w:rPr>
          <w:rFonts w:ascii="Candara" w:hAnsi="Candara"/>
          <w:sz w:val="22"/>
        </w:rPr>
        <w:t xml:space="preserve"> </w:t>
      </w:r>
      <w:r w:rsidR="00B460F5">
        <w:rPr>
          <w:rFonts w:ascii="Candara" w:hAnsi="Candara"/>
          <w:sz w:val="22"/>
        </w:rPr>
        <w:t xml:space="preserve">ali za izražanje </w:t>
      </w:r>
      <w:r w:rsidR="004A234E" w:rsidRPr="00EB1370">
        <w:rPr>
          <w:rFonts w:ascii="Candara" w:hAnsi="Candara"/>
          <w:b/>
          <w:bCs/>
          <w:sz w:val="22"/>
        </w:rPr>
        <w:t>povezanosti</w:t>
      </w:r>
      <w:r w:rsidR="00A33C8D">
        <w:rPr>
          <w:rFonts w:ascii="Candara" w:hAnsi="Candara"/>
          <w:sz w:val="22"/>
        </w:rPr>
        <w:t xml:space="preserve"> (</w:t>
      </w:r>
      <w:r w:rsidR="004A234E" w:rsidRPr="00045883">
        <w:rPr>
          <w:rFonts w:ascii="Candara" w:hAnsi="Candara"/>
          <w:i/>
          <w:color w:val="0070C0"/>
          <w:sz w:val="22"/>
        </w:rPr>
        <w:t>prekop Ren–Donava</w:t>
      </w:r>
      <w:r w:rsidR="004A234E" w:rsidRPr="00045883">
        <w:rPr>
          <w:rFonts w:ascii="Candara" w:hAnsi="Candara"/>
          <w:sz w:val="22"/>
        </w:rPr>
        <w:t xml:space="preserve">, </w:t>
      </w:r>
      <w:r w:rsidR="009B1A10" w:rsidRPr="009B1A10">
        <w:rPr>
          <w:rFonts w:ascii="Candara" w:hAnsi="Candara"/>
          <w:i/>
          <w:color w:val="0070C0"/>
          <w:sz w:val="22"/>
        </w:rPr>
        <w:t>relaciji Spodnje Vranje–Lončarjev Dol–Podvrh–Zabukovje</w:t>
      </w:r>
      <w:r w:rsidR="009B1A10">
        <w:rPr>
          <w:rFonts w:ascii="Candara" w:hAnsi="Candara"/>
          <w:sz w:val="22"/>
        </w:rPr>
        <w:t>).</w:t>
      </w:r>
      <w:r w:rsidR="009B1A10" w:rsidRPr="009B1A10" w:rsidDel="00A33C8D">
        <w:rPr>
          <w:rFonts w:ascii="Candara" w:hAnsi="Candara"/>
          <w:i/>
          <w:color w:val="0070C0"/>
          <w:sz w:val="22"/>
        </w:rPr>
        <w:t xml:space="preserve"> </w:t>
      </w:r>
    </w:p>
    <w:p w14:paraId="1DE42C5E" w14:textId="5586C673" w:rsidR="00045883" w:rsidRPr="00045883" w:rsidRDefault="00045883" w:rsidP="007A0EA3">
      <w:pPr>
        <w:spacing w:line="276" w:lineRule="auto"/>
        <w:jc w:val="both"/>
        <w:rPr>
          <w:rFonts w:ascii="Candara" w:hAnsi="Candara"/>
          <w:b/>
          <w:bCs/>
          <w:sz w:val="22"/>
        </w:rPr>
      </w:pPr>
      <w:r w:rsidRPr="00045883">
        <w:rPr>
          <w:rFonts w:ascii="Candara" w:hAnsi="Candara"/>
          <w:b/>
          <w:bCs/>
          <w:sz w:val="22"/>
        </w:rPr>
        <w:t>Po javni razpravi</w:t>
      </w:r>
    </w:p>
    <w:p w14:paraId="7B5E1353" w14:textId="0DE111CC" w:rsidR="00326F68" w:rsidRPr="000B5658" w:rsidRDefault="00C508E2" w:rsidP="007A0EA3">
      <w:pPr>
        <w:spacing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 xml:space="preserve">Ob ukinitvi nestičnega vezaja so se med javno razpravo pojavili tudi predlogi za nadaljnjo poenostavitev, in sicer z ohranitvijo le skladenjskega nestičnega pomišljaja, v vseh drugih položajih pa </w:t>
      </w:r>
      <w:r w:rsidR="00F56B07">
        <w:rPr>
          <w:rFonts w:ascii="Candara" w:hAnsi="Candara"/>
          <w:sz w:val="22"/>
        </w:rPr>
        <w:t xml:space="preserve">bi bil rabljen </w:t>
      </w:r>
      <w:r w:rsidRPr="000B5658">
        <w:rPr>
          <w:rFonts w:ascii="Candara" w:hAnsi="Candara"/>
          <w:sz w:val="22"/>
        </w:rPr>
        <w:t xml:space="preserve">stični vezaj, vendar takšna rešitev v praksi ni </w:t>
      </w:r>
      <w:r w:rsidR="00045883">
        <w:rPr>
          <w:rFonts w:ascii="Candara" w:hAnsi="Candara"/>
          <w:sz w:val="22"/>
        </w:rPr>
        <w:t xml:space="preserve">nedvoumno </w:t>
      </w:r>
      <w:r w:rsidRPr="000B5658">
        <w:rPr>
          <w:rFonts w:ascii="Candara" w:hAnsi="Candara"/>
          <w:sz w:val="22"/>
        </w:rPr>
        <w:t xml:space="preserve">izvedljiva. Že zapis tipa </w:t>
      </w:r>
      <w:r w:rsidR="00C468E8" w:rsidRPr="00B73268">
        <w:rPr>
          <w:rFonts w:ascii="Candara" w:hAnsi="Candara"/>
          <w:i/>
          <w:color w:val="0070C0"/>
          <w:sz w:val="22"/>
        </w:rPr>
        <w:t>v</w:t>
      </w:r>
      <w:r w:rsidR="00045883" w:rsidRPr="00B73268">
        <w:rPr>
          <w:rFonts w:ascii="Candara" w:hAnsi="Candara"/>
          <w:i/>
          <w:color w:val="0070C0"/>
          <w:sz w:val="22"/>
        </w:rPr>
        <w:t xml:space="preserve">lak na progi </w:t>
      </w:r>
      <w:r w:rsidRPr="00B73268">
        <w:rPr>
          <w:rFonts w:ascii="Candara" w:hAnsi="Candara"/>
          <w:i/>
          <w:color w:val="0070C0"/>
          <w:sz w:val="22"/>
        </w:rPr>
        <w:t>Aix</w:t>
      </w:r>
      <w:r w:rsidR="00B96241" w:rsidRPr="00B73268">
        <w:rPr>
          <w:rFonts w:ascii="Candara" w:hAnsi="Candara"/>
          <w:b/>
          <w:bCs/>
          <w:i/>
          <w:color w:val="EE0000"/>
          <w:sz w:val="22"/>
        </w:rPr>
        <w:noBreakHyphen/>
      </w:r>
      <w:r w:rsidRPr="00B73268">
        <w:rPr>
          <w:rFonts w:ascii="Candara" w:hAnsi="Candara"/>
          <w:i/>
          <w:color w:val="0070C0"/>
          <w:sz w:val="22"/>
        </w:rPr>
        <w:t>en</w:t>
      </w:r>
      <w:r w:rsidR="00B96241" w:rsidRPr="00B73268">
        <w:rPr>
          <w:rFonts w:ascii="Candara" w:hAnsi="Candara"/>
          <w:b/>
          <w:bCs/>
          <w:i/>
          <w:color w:val="EE0000"/>
          <w:sz w:val="22"/>
        </w:rPr>
        <w:noBreakHyphen/>
      </w:r>
      <w:r w:rsidRPr="00B73268">
        <w:rPr>
          <w:rFonts w:ascii="Candara" w:hAnsi="Candara"/>
          <w:i/>
          <w:color w:val="0070C0"/>
          <w:sz w:val="22"/>
        </w:rPr>
        <w:t>Provence</w:t>
      </w:r>
      <w:r w:rsidRPr="00B73268">
        <w:rPr>
          <w:rFonts w:ascii="Candara" w:hAnsi="Candara"/>
          <w:b/>
          <w:bCs/>
          <w:i/>
          <w:color w:val="EE0000"/>
          <w:sz w:val="22"/>
        </w:rPr>
        <w:t>–</w:t>
      </w:r>
      <w:r w:rsidRPr="00B73268">
        <w:rPr>
          <w:rFonts w:ascii="Candara" w:hAnsi="Candara"/>
          <w:i/>
          <w:color w:val="0070C0"/>
          <w:sz w:val="22"/>
        </w:rPr>
        <w:t>Marseille</w:t>
      </w:r>
      <w:r w:rsidRPr="000B5658">
        <w:rPr>
          <w:rFonts w:ascii="Candara" w:hAnsi="Candara"/>
          <w:color w:val="0070C0"/>
          <w:sz w:val="22"/>
        </w:rPr>
        <w:t xml:space="preserve"> </w:t>
      </w:r>
      <w:r w:rsidRPr="000B5658">
        <w:rPr>
          <w:rFonts w:ascii="Candara" w:hAnsi="Candara"/>
          <w:sz w:val="22"/>
        </w:rPr>
        <w:t>pokaže, da se lahko v istem nizu združi</w:t>
      </w:r>
      <w:r w:rsidR="00045883">
        <w:rPr>
          <w:rFonts w:ascii="Candara" w:hAnsi="Candara"/>
          <w:sz w:val="22"/>
        </w:rPr>
        <w:t>ta dve imeni, vezaj lahko povezuje lastnoimenske sestavine, pomišljaj pa dve prostorski točki.</w:t>
      </w:r>
      <w:r w:rsidR="007A0EA3" w:rsidRPr="000B5658">
        <w:rPr>
          <w:rFonts w:ascii="Candara" w:hAnsi="Candara"/>
          <w:sz w:val="22"/>
        </w:rPr>
        <w:t xml:space="preserve"> </w:t>
      </w:r>
      <w:r w:rsidR="00045883">
        <w:rPr>
          <w:rFonts w:ascii="Candara" w:hAnsi="Candara"/>
          <w:sz w:val="22"/>
        </w:rPr>
        <w:t>Z</w:t>
      </w:r>
      <w:r w:rsidR="007A0EA3" w:rsidRPr="000B5658">
        <w:rPr>
          <w:rFonts w:ascii="Candara" w:hAnsi="Candara"/>
          <w:sz w:val="22"/>
        </w:rPr>
        <w:t xml:space="preserve">apis s stičnim vezajem v tem primeru ne bi več omogočal jasne </w:t>
      </w:r>
      <w:proofErr w:type="spellStart"/>
      <w:r w:rsidR="007A0EA3" w:rsidRPr="000B5658">
        <w:rPr>
          <w:rFonts w:ascii="Candara" w:hAnsi="Candara"/>
          <w:sz w:val="22"/>
        </w:rPr>
        <w:t>razlikovalnosti</w:t>
      </w:r>
      <w:proofErr w:type="spellEnd"/>
      <w:r w:rsidR="007A0EA3" w:rsidRPr="000B5658">
        <w:rPr>
          <w:rFonts w:ascii="Candara" w:hAnsi="Candara"/>
          <w:sz w:val="22"/>
        </w:rPr>
        <w:t xml:space="preserve"> med deli.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3402"/>
      </w:tblGrid>
      <w:tr w:rsidR="009F1C67" w:rsidRPr="0024217E" w14:paraId="4C4CD931" w14:textId="77777777" w:rsidTr="0024217E">
        <w:trPr>
          <w:jc w:val="center"/>
        </w:trPr>
        <w:tc>
          <w:tcPr>
            <w:tcW w:w="1980" w:type="dxa"/>
            <w:shd w:val="clear" w:color="auto" w:fill="A5C9EB" w:themeFill="text2" w:themeFillTint="40"/>
          </w:tcPr>
          <w:p w14:paraId="2296F121" w14:textId="77777777" w:rsidR="009F1C67" w:rsidRPr="0024217E" w:rsidRDefault="009F1C67" w:rsidP="00EC631A">
            <w:pPr>
              <w:spacing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bCs/>
                <w:sz w:val="18"/>
                <w:szCs w:val="20"/>
              </w:rPr>
              <w:t>Tip</w:t>
            </w:r>
          </w:p>
        </w:tc>
        <w:tc>
          <w:tcPr>
            <w:tcW w:w="3544" w:type="dxa"/>
            <w:shd w:val="clear" w:color="auto" w:fill="A5C9EB" w:themeFill="text2" w:themeFillTint="40"/>
          </w:tcPr>
          <w:p w14:paraId="24A8D611" w14:textId="77777777" w:rsidR="009F1C67" w:rsidRPr="0024217E" w:rsidRDefault="009F1C67" w:rsidP="00EC631A">
            <w:pPr>
              <w:spacing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bCs/>
                <w:sz w:val="18"/>
                <w:szCs w:val="20"/>
              </w:rPr>
              <w:t>SP 2001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7C29025E" w14:textId="77777777" w:rsidR="009F1C67" w:rsidRPr="0024217E" w:rsidRDefault="009F1C67" w:rsidP="00EC631A">
            <w:pPr>
              <w:spacing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bCs/>
                <w:sz w:val="18"/>
                <w:szCs w:val="20"/>
              </w:rPr>
              <w:t>Pravopis 8.0</w:t>
            </w:r>
          </w:p>
        </w:tc>
      </w:tr>
      <w:tr w:rsidR="00277DDB" w:rsidRPr="0024217E" w14:paraId="7D944481" w14:textId="77777777" w:rsidTr="00B96241">
        <w:trPr>
          <w:jc w:val="center"/>
        </w:trPr>
        <w:tc>
          <w:tcPr>
            <w:tcW w:w="8926" w:type="dxa"/>
            <w:gridSpan w:val="3"/>
            <w:shd w:val="clear" w:color="auto" w:fill="DAE9F7" w:themeFill="text2" w:themeFillTint="1A"/>
          </w:tcPr>
          <w:p w14:paraId="3B350F2F" w14:textId="25E77BFA" w:rsidR="00277DDB" w:rsidRPr="0024217E" w:rsidRDefault="00277DDB" w:rsidP="00EC631A">
            <w:pPr>
              <w:spacing w:line="276" w:lineRule="auto"/>
              <w:jc w:val="both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bCs/>
                <w:sz w:val="18"/>
                <w:szCs w:val="20"/>
              </w:rPr>
              <w:t>Osebna imena</w:t>
            </w:r>
          </w:p>
        </w:tc>
      </w:tr>
      <w:tr w:rsidR="009F1C67" w:rsidRPr="0024217E" w14:paraId="1994A13A" w14:textId="77777777" w:rsidTr="0024217E">
        <w:trPr>
          <w:jc w:val="center"/>
        </w:trPr>
        <w:tc>
          <w:tcPr>
            <w:tcW w:w="1980" w:type="dxa"/>
          </w:tcPr>
          <w:p w14:paraId="3C14FF2D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b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sz w:val="18"/>
                <w:szCs w:val="20"/>
              </w:rPr>
              <w:t>zveza osebnega imena in priimka</w:t>
            </w:r>
          </w:p>
        </w:tc>
        <w:tc>
          <w:tcPr>
            <w:tcW w:w="3544" w:type="dxa"/>
          </w:tcPr>
          <w:p w14:paraId="34C6E980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Karel Destovnik 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Kajuh</w:t>
            </w:r>
          </w:p>
          <w:p w14:paraId="4DF8A0FA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</w:p>
        </w:tc>
        <w:tc>
          <w:tcPr>
            <w:tcW w:w="3402" w:type="dxa"/>
          </w:tcPr>
          <w:p w14:paraId="5644699D" w14:textId="562198FF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Karel Destovnik </w:t>
            </w:r>
            <w:r w:rsidR="00A63046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–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Kajuh</w:t>
            </w:r>
            <w:r w:rsidR="00A63046"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</w:t>
            </w:r>
          </w:p>
        </w:tc>
      </w:tr>
      <w:tr w:rsidR="009F1C67" w:rsidRPr="0024217E" w14:paraId="04233C94" w14:textId="77777777" w:rsidTr="0024217E">
        <w:trPr>
          <w:jc w:val="center"/>
        </w:trPr>
        <w:tc>
          <w:tcPr>
            <w:tcW w:w="1980" w:type="dxa"/>
          </w:tcPr>
          <w:p w14:paraId="75F9E4D7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b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sz w:val="18"/>
                <w:szCs w:val="20"/>
              </w:rPr>
              <w:t>zveza prvotnega in privzetega priimka</w:t>
            </w:r>
          </w:p>
        </w:tc>
        <w:tc>
          <w:tcPr>
            <w:tcW w:w="3544" w:type="dxa"/>
          </w:tcPr>
          <w:p w14:paraId="6210137F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Zofka Kveder 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Jelovšek</w:t>
            </w:r>
          </w:p>
          <w:p w14:paraId="1DC8D5B7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</w:p>
        </w:tc>
        <w:tc>
          <w:tcPr>
            <w:tcW w:w="3402" w:type="dxa"/>
          </w:tcPr>
          <w:p w14:paraId="3CBB9A82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Marjeta Novak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Kajzer</w:t>
            </w:r>
          </w:p>
        </w:tc>
      </w:tr>
      <w:tr w:rsidR="009F1C67" w:rsidRPr="0024217E" w14:paraId="48B0AF91" w14:textId="77777777" w:rsidTr="0024217E">
        <w:trPr>
          <w:jc w:val="center"/>
        </w:trPr>
        <w:tc>
          <w:tcPr>
            <w:tcW w:w="1980" w:type="dxa"/>
          </w:tcPr>
          <w:p w14:paraId="56D7BAF4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b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sz w:val="18"/>
                <w:szCs w:val="20"/>
              </w:rPr>
              <w:t>prevzeta imena</w:t>
            </w:r>
          </w:p>
        </w:tc>
        <w:tc>
          <w:tcPr>
            <w:tcW w:w="3544" w:type="dxa"/>
          </w:tcPr>
          <w:p w14:paraId="20D6A4D8" w14:textId="47C2EF83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Rimski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Korsakov</w:t>
            </w:r>
            <w:proofErr w:type="spellEnd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, </w:t>
            </w:r>
            <w:r w:rsidRPr="0024217E">
              <w:rPr>
                <w:rFonts w:ascii="Candara" w:hAnsi="Candara"/>
                <w:sz w:val="18"/>
                <w:szCs w:val="20"/>
              </w:rPr>
              <w:t xml:space="preserve">a </w:t>
            </w:r>
            <w:r w:rsidRPr="00EB1370">
              <w:rPr>
                <w:rFonts w:ascii="Candara" w:hAnsi="Candara"/>
                <w:sz w:val="16"/>
                <w:szCs w:val="20"/>
              </w:rPr>
              <w:t>rod.</w:t>
            </w:r>
            <w:r w:rsidRPr="00EB1370">
              <w:rPr>
                <w:rFonts w:ascii="Candara" w:hAnsi="Candara"/>
                <w:i/>
                <w:iCs/>
                <w:sz w:val="16"/>
                <w:szCs w:val="20"/>
              </w:rPr>
              <w:t xml:space="preserve"> 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Rimskega</w:t>
            </w:r>
            <w:r w:rsidRPr="0024217E">
              <w:rPr>
                <w:rFonts w:ascii="Arial" w:hAnsi="Arial" w:cs="Arial"/>
                <w:i/>
                <w:iCs/>
                <w:sz w:val="18"/>
                <w:szCs w:val="20"/>
              </w:rPr>
              <w:t> 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="00EB1370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 </w:t>
            </w: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Korsakova</w:t>
            </w:r>
            <w:proofErr w:type="spellEnd"/>
          </w:p>
        </w:tc>
        <w:tc>
          <w:tcPr>
            <w:tcW w:w="3402" w:type="dxa"/>
          </w:tcPr>
          <w:p w14:paraId="49BC327B" w14:textId="23CC1200" w:rsidR="0024217E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Jean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Paul</w:t>
            </w:r>
            <w:r w:rsidR="00E44D43">
              <w:rPr>
                <w:rFonts w:ascii="Candara" w:hAnsi="Candara"/>
                <w:i/>
                <w:iCs/>
                <w:sz w:val="18"/>
                <w:szCs w:val="20"/>
              </w:rPr>
              <w:t xml:space="preserve">, </w:t>
            </w:r>
            <w:r w:rsidR="00E44D43" w:rsidRPr="00EB1370">
              <w:rPr>
                <w:rFonts w:ascii="Candara" w:hAnsi="Candara"/>
                <w:iCs/>
                <w:sz w:val="16"/>
                <w:szCs w:val="20"/>
              </w:rPr>
              <w:t>rod.</w:t>
            </w:r>
            <w:r w:rsidR="00E44D43" w:rsidRPr="00EB1370">
              <w:rPr>
                <w:rFonts w:ascii="Candara" w:hAnsi="Candara"/>
                <w:i/>
                <w:iCs/>
                <w:sz w:val="16"/>
                <w:szCs w:val="20"/>
              </w:rPr>
              <w:t xml:space="preserve"> </w:t>
            </w:r>
            <w:r w:rsidR="00E44D43">
              <w:rPr>
                <w:rFonts w:ascii="Candara" w:hAnsi="Candara"/>
                <w:i/>
                <w:iCs/>
                <w:sz w:val="18"/>
                <w:szCs w:val="20"/>
              </w:rPr>
              <w:t>Jeana-Paula</w:t>
            </w:r>
          </w:p>
          <w:p w14:paraId="657EB348" w14:textId="1C6B5A32" w:rsidR="009F1C67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Rimski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Korsakov</w:t>
            </w:r>
            <w:proofErr w:type="spellEnd"/>
            <w:r w:rsidR="00E44D43">
              <w:rPr>
                <w:rFonts w:ascii="Candara" w:hAnsi="Candara"/>
                <w:i/>
                <w:iCs/>
                <w:sz w:val="18"/>
                <w:szCs w:val="20"/>
              </w:rPr>
              <w:t xml:space="preserve">, </w:t>
            </w:r>
            <w:r w:rsidR="00E44D43" w:rsidRPr="00EB1370">
              <w:rPr>
                <w:rFonts w:ascii="Candara" w:hAnsi="Candara"/>
                <w:sz w:val="16"/>
                <w:szCs w:val="20"/>
              </w:rPr>
              <w:t>rod.</w:t>
            </w:r>
            <w:r w:rsidR="00E44D43" w:rsidRPr="00EB1370">
              <w:rPr>
                <w:rFonts w:ascii="Candara" w:hAnsi="Candara"/>
                <w:i/>
                <w:iCs/>
                <w:sz w:val="16"/>
                <w:szCs w:val="20"/>
              </w:rPr>
              <w:t xml:space="preserve"> </w:t>
            </w:r>
            <w:r w:rsidR="00E44D43" w:rsidRPr="0024217E">
              <w:rPr>
                <w:rFonts w:ascii="Candara" w:hAnsi="Candara"/>
                <w:i/>
                <w:iCs/>
                <w:sz w:val="18"/>
                <w:szCs w:val="20"/>
              </w:rPr>
              <w:t>Rimskega</w:t>
            </w:r>
            <w:r w:rsidR="00E44D43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proofErr w:type="spellStart"/>
            <w:r w:rsidR="00E44D43" w:rsidRPr="0024217E">
              <w:rPr>
                <w:rFonts w:ascii="Candara" w:hAnsi="Candara"/>
                <w:i/>
                <w:iCs/>
                <w:sz w:val="18"/>
                <w:szCs w:val="20"/>
              </w:rPr>
              <w:t>Korsakova</w:t>
            </w:r>
            <w:proofErr w:type="spellEnd"/>
          </w:p>
        </w:tc>
      </w:tr>
      <w:tr w:rsidR="00277DDB" w:rsidRPr="0024217E" w14:paraId="2CD14D6C" w14:textId="77777777" w:rsidTr="00B96241">
        <w:trPr>
          <w:jc w:val="center"/>
        </w:trPr>
        <w:tc>
          <w:tcPr>
            <w:tcW w:w="8926" w:type="dxa"/>
            <w:gridSpan w:val="3"/>
            <w:shd w:val="clear" w:color="auto" w:fill="DAE9F7" w:themeFill="text2" w:themeFillTint="1A"/>
          </w:tcPr>
          <w:p w14:paraId="3D4C226C" w14:textId="6CE49328" w:rsidR="00277DDB" w:rsidRPr="0024217E" w:rsidRDefault="00277DDB" w:rsidP="00EC631A">
            <w:pPr>
              <w:spacing w:line="276" w:lineRule="auto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bCs/>
                <w:sz w:val="18"/>
                <w:szCs w:val="20"/>
              </w:rPr>
              <w:t>Zemljepisna imena</w:t>
            </w:r>
          </w:p>
        </w:tc>
      </w:tr>
      <w:tr w:rsidR="009F1C67" w:rsidRPr="0024217E" w14:paraId="331E2790" w14:textId="77777777" w:rsidTr="0024217E">
        <w:trPr>
          <w:jc w:val="center"/>
        </w:trPr>
        <w:tc>
          <w:tcPr>
            <w:tcW w:w="1980" w:type="dxa"/>
          </w:tcPr>
          <w:p w14:paraId="7493E6F2" w14:textId="77777777" w:rsidR="009F1C67" w:rsidRPr="0024217E" w:rsidRDefault="009F1C67" w:rsidP="00EC631A">
            <w:pPr>
              <w:spacing w:line="276" w:lineRule="auto"/>
              <w:rPr>
                <w:rFonts w:ascii="Candara" w:hAnsi="Candara"/>
                <w:b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sz w:val="18"/>
                <w:szCs w:val="20"/>
              </w:rPr>
              <w:t>dvojna zemljepisna imena</w:t>
            </w:r>
          </w:p>
        </w:tc>
        <w:tc>
          <w:tcPr>
            <w:tcW w:w="3544" w:type="dxa"/>
          </w:tcPr>
          <w:p w14:paraId="02C5A514" w14:textId="735AA490" w:rsidR="0024217E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Šmarje 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Sap </w:t>
            </w:r>
          </w:p>
          <w:p w14:paraId="40DEEBBC" w14:textId="77777777" w:rsidR="009F1C67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Furlanija 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Julijska krajina</w:t>
            </w:r>
          </w:p>
          <w:p w14:paraId="7C7DF42F" w14:textId="43065780" w:rsidR="00E44D43" w:rsidRPr="0024217E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K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rl</w:t>
            </w:r>
            <w:r w:rsidRPr="00EB1370">
              <w:rPr>
                <w:rFonts w:ascii="Candara" w:hAnsi="Candara"/>
                <w:b/>
                <w:i/>
                <w:iCs/>
                <w:color w:val="EE0000"/>
                <w:sz w:val="18"/>
                <w:szCs w:val="20"/>
              </w:rPr>
              <w:t>-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M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rx</w:t>
            </w:r>
            <w:r w:rsidRPr="00EB1370">
              <w:rPr>
                <w:rFonts w:ascii="Candara" w:hAnsi="Candara"/>
                <w:b/>
                <w:i/>
                <w:iCs/>
                <w:color w:val="EE0000"/>
                <w:sz w:val="18"/>
                <w:szCs w:val="20"/>
              </w:rPr>
              <w:t>-</w:t>
            </w:r>
            <w:proofErr w:type="spellStart"/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St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dt</w:t>
            </w:r>
            <w:proofErr w:type="spellEnd"/>
          </w:p>
        </w:tc>
        <w:tc>
          <w:tcPr>
            <w:tcW w:w="3402" w:type="dxa"/>
          </w:tcPr>
          <w:p w14:paraId="73528C40" w14:textId="77777777" w:rsidR="0024217E" w:rsidRPr="0024217E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Šmarje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Sap</w:t>
            </w:r>
          </w:p>
          <w:p w14:paraId="56D37FE8" w14:textId="77777777" w:rsidR="009F1C67" w:rsidRDefault="009F1C67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Furlanija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Julijska krajina</w:t>
            </w:r>
          </w:p>
          <w:p w14:paraId="070DAFCE" w14:textId="0ADECF23" w:rsidR="00E44D43" w:rsidRPr="0024217E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K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rl</w:t>
            </w:r>
            <w:r w:rsidRPr="00EB1370">
              <w:rPr>
                <w:rFonts w:ascii="Candara" w:hAnsi="Candara"/>
                <w:b/>
                <w:i/>
                <w:iCs/>
                <w:color w:val="EE0000"/>
                <w:sz w:val="18"/>
                <w:szCs w:val="20"/>
              </w:rPr>
              <w:t>-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M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rx</w:t>
            </w:r>
            <w:r w:rsidRPr="00EB1370">
              <w:rPr>
                <w:rFonts w:ascii="Candara" w:hAnsi="Candara"/>
                <w:b/>
                <w:i/>
                <w:iCs/>
                <w:color w:val="EE0000"/>
                <w:sz w:val="18"/>
                <w:szCs w:val="20"/>
              </w:rPr>
              <w:t>-</w:t>
            </w:r>
            <w:proofErr w:type="spellStart"/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St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dt</w:t>
            </w:r>
            <w:proofErr w:type="spellEnd"/>
          </w:p>
        </w:tc>
      </w:tr>
      <w:tr w:rsidR="00277DDB" w:rsidRPr="0024217E" w14:paraId="54662235" w14:textId="77777777" w:rsidTr="00B96241">
        <w:trPr>
          <w:jc w:val="center"/>
        </w:trPr>
        <w:tc>
          <w:tcPr>
            <w:tcW w:w="8926" w:type="dxa"/>
            <w:gridSpan w:val="3"/>
            <w:shd w:val="clear" w:color="auto" w:fill="DAE9F7" w:themeFill="text2" w:themeFillTint="1A"/>
          </w:tcPr>
          <w:p w14:paraId="77E9837C" w14:textId="38C83F75" w:rsidR="00277DDB" w:rsidRPr="0024217E" w:rsidRDefault="00277DDB" w:rsidP="00EC631A">
            <w:pPr>
              <w:spacing w:line="276" w:lineRule="auto"/>
              <w:rPr>
                <w:rFonts w:ascii="Candara" w:hAnsi="Candara"/>
                <w:b/>
                <w:bCs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bCs/>
                <w:sz w:val="18"/>
                <w:szCs w:val="20"/>
              </w:rPr>
              <w:t>Tvorjenke</w:t>
            </w:r>
          </w:p>
        </w:tc>
      </w:tr>
      <w:tr w:rsidR="00B72C15" w:rsidRPr="0024217E" w14:paraId="12681D46" w14:textId="77777777" w:rsidTr="0024217E">
        <w:trPr>
          <w:jc w:val="center"/>
        </w:trPr>
        <w:tc>
          <w:tcPr>
            <w:tcW w:w="1980" w:type="dxa"/>
          </w:tcPr>
          <w:p w14:paraId="0E0C61C1" w14:textId="07A4DA86" w:rsidR="00B72C15" w:rsidRPr="0024217E" w:rsidRDefault="00B72C15" w:rsidP="00EC631A">
            <w:pPr>
              <w:spacing w:line="276" w:lineRule="auto"/>
              <w:rPr>
                <w:rFonts w:ascii="Candara" w:hAnsi="Candara"/>
                <w:b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b/>
                <w:sz w:val="18"/>
                <w:szCs w:val="20"/>
              </w:rPr>
              <w:t>prebivalsko</w:t>
            </w:r>
            <w:proofErr w:type="spellEnd"/>
            <w:r w:rsidRPr="0024217E">
              <w:rPr>
                <w:rFonts w:ascii="Candara" w:hAnsi="Candara"/>
                <w:b/>
                <w:sz w:val="18"/>
                <w:szCs w:val="20"/>
              </w:rPr>
              <w:t xml:space="preserve"> ime</w:t>
            </w:r>
          </w:p>
        </w:tc>
        <w:tc>
          <w:tcPr>
            <w:tcW w:w="3544" w:type="dxa"/>
          </w:tcPr>
          <w:p w14:paraId="29B01DDE" w14:textId="53E96BB4" w:rsidR="003A4C1D" w:rsidRPr="0024217E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Šmarjesapčan</w:t>
            </w:r>
            <w:proofErr w:type="spellEnd"/>
          </w:p>
          <w:p w14:paraId="23BD2721" w14:textId="77777777" w:rsidR="003A4C1D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Garmisch</w:t>
            </w:r>
            <w:r w:rsidR="00B96241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Partenkirchenčan</w:t>
            </w:r>
            <w:proofErr w:type="spellEnd"/>
          </w:p>
          <w:p w14:paraId="0C0EF1F2" w14:textId="3B31BA84" w:rsidR="00E44D43" w:rsidRPr="0024217E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</w:p>
        </w:tc>
        <w:tc>
          <w:tcPr>
            <w:tcW w:w="3402" w:type="dxa"/>
          </w:tcPr>
          <w:p w14:paraId="2191C619" w14:textId="3CD5BC1F" w:rsidR="00B72C15" w:rsidRPr="0024217E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Šmarje</w:t>
            </w:r>
            <w:r w:rsidR="00B96241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Sapčan</w:t>
            </w:r>
            <w:proofErr w:type="spellEnd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(</w:t>
            </w:r>
            <w:r w:rsidRPr="00EB1370">
              <w:rPr>
                <w:rFonts w:ascii="Candara" w:hAnsi="Candara"/>
                <w:sz w:val="14"/>
                <w:szCs w:val="20"/>
              </w:rPr>
              <w:t>tudi</w:t>
            </w:r>
            <w:r w:rsidRPr="00EB1370">
              <w:rPr>
                <w:rFonts w:ascii="Candara" w:hAnsi="Candara"/>
                <w:i/>
                <w:iCs/>
                <w:sz w:val="14"/>
                <w:szCs w:val="20"/>
              </w:rPr>
              <w:t xml:space="preserve"> 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Šmarčan/Šmarec, Sapljan)</w:t>
            </w:r>
          </w:p>
          <w:p w14:paraId="346499AC" w14:textId="53787AC9" w:rsidR="003A4C1D" w:rsidRPr="0024217E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Garmisch</w:t>
            </w:r>
            <w:r w:rsidR="00B96241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Partenkirchenčan</w:t>
            </w:r>
            <w:proofErr w:type="spellEnd"/>
          </w:p>
        </w:tc>
      </w:tr>
      <w:tr w:rsidR="00B72C15" w:rsidRPr="0024217E" w14:paraId="0C78FC55" w14:textId="77777777" w:rsidTr="0024217E">
        <w:trPr>
          <w:jc w:val="center"/>
        </w:trPr>
        <w:tc>
          <w:tcPr>
            <w:tcW w:w="1980" w:type="dxa"/>
          </w:tcPr>
          <w:p w14:paraId="2860E67E" w14:textId="048127BD" w:rsidR="00B72C15" w:rsidRPr="00E44D43" w:rsidRDefault="00B72C15" w:rsidP="00EC631A">
            <w:pPr>
              <w:spacing w:line="276" w:lineRule="auto"/>
              <w:rPr>
                <w:rFonts w:ascii="Candara" w:hAnsi="Candara"/>
                <w:b/>
                <w:bCs/>
                <w:sz w:val="18"/>
                <w:szCs w:val="20"/>
              </w:rPr>
            </w:pPr>
            <w:r w:rsidRPr="00E44D43">
              <w:rPr>
                <w:rFonts w:ascii="Candara" w:hAnsi="Candara"/>
                <w:b/>
                <w:bCs/>
                <w:sz w:val="18"/>
                <w:szCs w:val="20"/>
              </w:rPr>
              <w:t>vrstni pridevnik</w:t>
            </w:r>
          </w:p>
        </w:tc>
        <w:tc>
          <w:tcPr>
            <w:tcW w:w="3544" w:type="dxa"/>
          </w:tcPr>
          <w:p w14:paraId="70DEF044" w14:textId="6E9EC208" w:rsidR="00B72C15" w:rsidRPr="0024217E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šmarjesapski</w:t>
            </w:r>
            <w:proofErr w:type="spellEnd"/>
          </w:p>
          <w:p w14:paraId="12C0C403" w14:textId="21C44A4F" w:rsidR="003A4C1D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garmisch</w:t>
            </w:r>
            <w:r w:rsidR="00E44D43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partenkirchenski</w:t>
            </w:r>
            <w:proofErr w:type="spellEnd"/>
          </w:p>
          <w:p w14:paraId="2877481E" w14:textId="63E47D5F" w:rsidR="00E44D43" w:rsidRPr="0024217E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karlmarxst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dtski</w:t>
            </w:r>
            <w:proofErr w:type="spellEnd"/>
          </w:p>
        </w:tc>
        <w:tc>
          <w:tcPr>
            <w:tcW w:w="3402" w:type="dxa"/>
          </w:tcPr>
          <w:p w14:paraId="7462EC83" w14:textId="5B86A5C4" w:rsidR="00B72C15" w:rsidRPr="0024217E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šmarje</w:t>
            </w:r>
            <w:r w:rsidR="00B96241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sapski</w:t>
            </w:r>
            <w:proofErr w:type="spellEnd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 (</w:t>
            </w:r>
            <w:r w:rsidRPr="00EB1370">
              <w:rPr>
                <w:rFonts w:ascii="Candara" w:hAnsi="Candara"/>
                <w:sz w:val="14"/>
                <w:szCs w:val="20"/>
              </w:rPr>
              <w:t>tudi</w:t>
            </w:r>
            <w:r w:rsidRPr="00EB1370">
              <w:rPr>
                <w:rFonts w:ascii="Candara" w:hAnsi="Candara"/>
                <w:i/>
                <w:iCs/>
                <w:sz w:val="14"/>
                <w:szCs w:val="20"/>
              </w:rPr>
              <w:t xml:space="preserve"> 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 xml:space="preserve">šmarski, </w:t>
            </w: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sapski</w:t>
            </w:r>
            <w:proofErr w:type="spellEnd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)</w:t>
            </w:r>
          </w:p>
          <w:p w14:paraId="075AA956" w14:textId="77777777" w:rsidR="003A4C1D" w:rsidRDefault="003A4C1D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garmisch</w:t>
            </w:r>
            <w:r w:rsidR="00B96241"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24217E">
              <w:rPr>
                <w:rFonts w:ascii="Candara" w:hAnsi="Candara"/>
                <w:i/>
                <w:iCs/>
                <w:sz w:val="18"/>
                <w:szCs w:val="20"/>
              </w:rPr>
              <w:t>partenkirchenski</w:t>
            </w:r>
            <w:proofErr w:type="spellEnd"/>
          </w:p>
          <w:p w14:paraId="0316604C" w14:textId="641FD1A0" w:rsidR="00E44D43" w:rsidRPr="0024217E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karl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marx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st</w:t>
            </w:r>
            <w:r>
              <w:rPr>
                <w:rFonts w:ascii="Candara" w:hAnsi="Candara"/>
                <w:i/>
                <w:iCs/>
                <w:sz w:val="18"/>
                <w:szCs w:val="20"/>
              </w:rPr>
              <w:t>a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dtski</w:t>
            </w:r>
            <w:proofErr w:type="spellEnd"/>
          </w:p>
        </w:tc>
      </w:tr>
      <w:tr w:rsidR="00B72C15" w:rsidRPr="0024217E" w14:paraId="34EE6A90" w14:textId="77777777" w:rsidTr="0024217E">
        <w:trPr>
          <w:jc w:val="center"/>
        </w:trPr>
        <w:tc>
          <w:tcPr>
            <w:tcW w:w="1980" w:type="dxa"/>
          </w:tcPr>
          <w:p w14:paraId="745F9703" w14:textId="2627DC40" w:rsidR="00B72C15" w:rsidRPr="0024217E" w:rsidRDefault="00B72C15" w:rsidP="00EC631A">
            <w:pPr>
              <w:spacing w:line="276" w:lineRule="auto"/>
              <w:rPr>
                <w:rFonts w:ascii="Candara" w:hAnsi="Candara"/>
                <w:b/>
                <w:sz w:val="18"/>
                <w:szCs w:val="20"/>
              </w:rPr>
            </w:pPr>
            <w:r w:rsidRPr="0024217E">
              <w:rPr>
                <w:rFonts w:ascii="Candara" w:hAnsi="Candara"/>
                <w:b/>
                <w:sz w:val="18"/>
                <w:szCs w:val="20"/>
              </w:rPr>
              <w:t>svojilni pridevnik</w:t>
            </w:r>
          </w:p>
        </w:tc>
        <w:tc>
          <w:tcPr>
            <w:tcW w:w="3544" w:type="dxa"/>
          </w:tcPr>
          <w:p w14:paraId="510F4C86" w14:textId="77777777" w:rsidR="00E44D43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Saint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Exupéryjev</w:t>
            </w:r>
            <w:proofErr w:type="spellEnd"/>
          </w:p>
          <w:p w14:paraId="123153EA" w14:textId="7BB99368" w:rsidR="00E44D43" w:rsidRPr="0024217E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>
              <w:rPr>
                <w:rFonts w:ascii="Candara" w:hAnsi="Candara"/>
                <w:i/>
                <w:iCs/>
                <w:sz w:val="18"/>
                <w:szCs w:val="20"/>
              </w:rPr>
              <w:t xml:space="preserve">Franc Jožef: </w:t>
            </w:r>
            <w:proofErr w:type="spellStart"/>
            <w:r>
              <w:rPr>
                <w:rFonts w:ascii="Candara" w:hAnsi="Candara"/>
                <w:i/>
                <w:iCs/>
                <w:sz w:val="18"/>
                <w:szCs w:val="20"/>
              </w:rPr>
              <w:t>Francjožefov</w:t>
            </w:r>
            <w:proofErr w:type="spellEnd"/>
          </w:p>
        </w:tc>
        <w:tc>
          <w:tcPr>
            <w:tcW w:w="3402" w:type="dxa"/>
          </w:tcPr>
          <w:p w14:paraId="247B381A" w14:textId="77777777" w:rsidR="00B72C15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proofErr w:type="spellStart"/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Saint</w:t>
            </w:r>
            <w:r w:rsidRPr="0024217E">
              <w:rPr>
                <w:rFonts w:ascii="Candara" w:hAnsi="Candara"/>
                <w:b/>
                <w:bCs/>
                <w:i/>
                <w:iCs/>
                <w:color w:val="EE0000"/>
                <w:sz w:val="18"/>
                <w:szCs w:val="20"/>
              </w:rPr>
              <w:t>-</w:t>
            </w:r>
            <w:r w:rsidRPr="00E44D43">
              <w:rPr>
                <w:rFonts w:ascii="Candara" w:hAnsi="Candara"/>
                <w:i/>
                <w:iCs/>
                <w:sz w:val="18"/>
                <w:szCs w:val="20"/>
              </w:rPr>
              <w:t>Exupéryjev</w:t>
            </w:r>
            <w:proofErr w:type="spellEnd"/>
          </w:p>
          <w:p w14:paraId="096CFB39" w14:textId="1AC3352C" w:rsidR="00E44D43" w:rsidRPr="0024217E" w:rsidRDefault="00E44D43" w:rsidP="00EC631A">
            <w:pPr>
              <w:spacing w:line="276" w:lineRule="auto"/>
              <w:rPr>
                <w:rFonts w:ascii="Candara" w:hAnsi="Candara"/>
                <w:i/>
                <w:iCs/>
                <w:sz w:val="18"/>
                <w:szCs w:val="20"/>
              </w:rPr>
            </w:pPr>
            <w:r>
              <w:rPr>
                <w:rFonts w:ascii="Candara" w:hAnsi="Candara"/>
                <w:i/>
                <w:iCs/>
                <w:sz w:val="18"/>
                <w:szCs w:val="20"/>
              </w:rPr>
              <w:t>Franc Jožef: Franc Jožefov</w:t>
            </w:r>
          </w:p>
        </w:tc>
      </w:tr>
    </w:tbl>
    <w:p w14:paraId="5C19E45E" w14:textId="228DEAFD" w:rsidR="00611E73" w:rsidRDefault="00A85A1C" w:rsidP="00B96241">
      <w:pPr>
        <w:spacing w:before="240"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b/>
          <w:sz w:val="22"/>
        </w:rPr>
        <w:t>Razprava</w:t>
      </w:r>
      <w:r w:rsidRPr="000B5658">
        <w:rPr>
          <w:rFonts w:ascii="Candara" w:hAnsi="Candara"/>
          <w:sz w:val="22"/>
        </w:rPr>
        <w:t xml:space="preserve"> je pokazala, da predlagane spremembe izhajajo predvsem iz težnje po večji uporabnosti in razumljivosti pravopisnih pravil. Opustitev razlikovanja med skladenjsko in </w:t>
      </w:r>
      <w:proofErr w:type="spellStart"/>
      <w:r w:rsidRPr="000B5658">
        <w:rPr>
          <w:rFonts w:ascii="Candara" w:hAnsi="Candara"/>
          <w:sz w:val="22"/>
        </w:rPr>
        <w:t>neskladenjsko</w:t>
      </w:r>
      <w:proofErr w:type="spellEnd"/>
      <w:r w:rsidRPr="000B5658">
        <w:rPr>
          <w:rFonts w:ascii="Candara" w:hAnsi="Candara"/>
          <w:sz w:val="22"/>
        </w:rPr>
        <w:t xml:space="preserve"> rabo temelji na ugotovitvi, da je ta delitev za uporabnike pretežka</w:t>
      </w:r>
      <w:r w:rsidR="00233507">
        <w:rPr>
          <w:rFonts w:ascii="Candara" w:hAnsi="Candara"/>
          <w:sz w:val="22"/>
        </w:rPr>
        <w:t xml:space="preserve"> in pogosto premalo izpostavlja najbolj tipične rabe ločil (npr. stičnost in nestičnost, eno- ali dvodelnost)</w:t>
      </w:r>
      <w:r w:rsidRPr="000B5658">
        <w:rPr>
          <w:rFonts w:ascii="Candara" w:hAnsi="Candara"/>
          <w:sz w:val="22"/>
        </w:rPr>
        <w:t xml:space="preserve">, zato se pristop premika k bolj oprijemljivim merilom. </w:t>
      </w:r>
      <w:r w:rsidR="00AF7A18">
        <w:rPr>
          <w:rFonts w:ascii="Candara" w:hAnsi="Candara"/>
          <w:sz w:val="22"/>
        </w:rPr>
        <w:t>Ž</w:t>
      </w:r>
      <w:r w:rsidR="00EF5A2D">
        <w:rPr>
          <w:rFonts w:ascii="Candara" w:hAnsi="Candara"/>
          <w:sz w:val="22"/>
        </w:rPr>
        <w:t xml:space="preserve">e pri pomišljaju </w:t>
      </w:r>
      <w:r w:rsidR="00AF7A18">
        <w:rPr>
          <w:rFonts w:ascii="Candara" w:hAnsi="Candara"/>
          <w:sz w:val="22"/>
        </w:rPr>
        <w:t>se je npr. pokazalo, da je razlikovanje med dvema sicer skladenjskima rabama</w:t>
      </w:r>
      <w:r w:rsidR="00611E73">
        <w:rPr>
          <w:rFonts w:ascii="Candara" w:hAnsi="Candara"/>
          <w:sz w:val="22"/>
        </w:rPr>
        <w:t xml:space="preserve"> bolj razvidno, ko eno opredelimo kot stavčno </w:t>
      </w:r>
      <w:r w:rsidR="007733D4">
        <w:rPr>
          <w:rFonts w:ascii="Candara" w:hAnsi="Candara"/>
          <w:sz w:val="22"/>
        </w:rPr>
        <w:t xml:space="preserve">(torej vezano na poved) </w:t>
      </w:r>
      <w:r w:rsidR="00611E73">
        <w:rPr>
          <w:rFonts w:ascii="Candara" w:hAnsi="Candara"/>
          <w:sz w:val="22"/>
        </w:rPr>
        <w:t xml:space="preserve">in drugo kot </w:t>
      </w:r>
      <w:proofErr w:type="spellStart"/>
      <w:r w:rsidR="00611E73">
        <w:rPr>
          <w:rFonts w:ascii="Candara" w:hAnsi="Candara"/>
          <w:sz w:val="22"/>
        </w:rPr>
        <w:t>nestavčno</w:t>
      </w:r>
      <w:proofErr w:type="spellEnd"/>
      <w:r w:rsidR="00611E73">
        <w:rPr>
          <w:rFonts w:ascii="Candara" w:hAnsi="Candara"/>
          <w:sz w:val="22"/>
        </w:rPr>
        <w:t>, vezano le na besedne zveze.</w:t>
      </w:r>
    </w:p>
    <w:p w14:paraId="33899ABB" w14:textId="1B88C566" w:rsidR="00F46D59" w:rsidRPr="000B5658" w:rsidRDefault="00F50BA2" w:rsidP="00B96241">
      <w:pPr>
        <w:spacing w:before="240" w:line="276" w:lineRule="auto"/>
        <w:jc w:val="both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 xml:space="preserve">V javni razpravi je bil izražen pomislek, da </w:t>
      </w:r>
      <w:r w:rsidR="00166AD9">
        <w:rPr>
          <w:rFonts w:ascii="Candara" w:hAnsi="Candara"/>
          <w:sz w:val="22"/>
        </w:rPr>
        <w:t>bo zapisovanje stičnega vezaja med dvojnimi poimenovanji</w:t>
      </w:r>
      <w:r w:rsidR="00273487">
        <w:rPr>
          <w:rFonts w:ascii="Candara" w:hAnsi="Candara"/>
          <w:sz w:val="22"/>
        </w:rPr>
        <w:t xml:space="preserve"> </w:t>
      </w:r>
      <w:r w:rsidR="00166AD9">
        <w:rPr>
          <w:rFonts w:ascii="Candara" w:hAnsi="Candara"/>
          <w:sz w:val="22"/>
        </w:rPr>
        <w:t xml:space="preserve">povzročilo manj skladenjsko pravilnih zapisov pri podrednih zvezah tipa </w:t>
      </w:r>
      <w:r w:rsidR="00561CB1" w:rsidRPr="00EB1370">
        <w:rPr>
          <w:rFonts w:ascii="Candara" w:hAnsi="Candara"/>
          <w:i/>
          <w:color w:val="0070C0"/>
          <w:sz w:val="22"/>
        </w:rPr>
        <w:t>zdravnik specialist</w:t>
      </w:r>
      <w:r w:rsidR="00561CB1">
        <w:rPr>
          <w:rFonts w:ascii="Candara" w:hAnsi="Candara"/>
          <w:sz w:val="22"/>
        </w:rPr>
        <w:t xml:space="preserve">. Vendar pa </w:t>
      </w:r>
      <w:r w:rsidR="006133EE">
        <w:rPr>
          <w:rFonts w:ascii="Candara" w:hAnsi="Candara"/>
          <w:sz w:val="22"/>
        </w:rPr>
        <w:t xml:space="preserve">se </w:t>
      </w:r>
      <w:r w:rsidR="00561CB1">
        <w:rPr>
          <w:rFonts w:ascii="Candara" w:hAnsi="Candara"/>
          <w:sz w:val="22"/>
        </w:rPr>
        <w:t>s</w:t>
      </w:r>
      <w:r w:rsidR="00A85A1C" w:rsidRPr="000B5658">
        <w:rPr>
          <w:rFonts w:ascii="Candara" w:hAnsi="Candara"/>
          <w:sz w:val="22"/>
        </w:rPr>
        <w:t xml:space="preserve"> </w:t>
      </w:r>
      <w:r w:rsidR="007733D4">
        <w:rPr>
          <w:rFonts w:ascii="Candara" w:hAnsi="Candara"/>
          <w:sz w:val="22"/>
        </w:rPr>
        <w:t>sistemsk</w:t>
      </w:r>
      <w:r w:rsidR="00561CB1">
        <w:rPr>
          <w:rFonts w:ascii="Candara" w:hAnsi="Candara"/>
          <w:sz w:val="22"/>
        </w:rPr>
        <w:t>o poenoten</w:t>
      </w:r>
      <w:r w:rsidR="007733D4">
        <w:rPr>
          <w:rFonts w:ascii="Candara" w:hAnsi="Candara"/>
          <w:sz w:val="22"/>
        </w:rPr>
        <w:t xml:space="preserve">im </w:t>
      </w:r>
      <w:r w:rsidR="00974387">
        <w:rPr>
          <w:rFonts w:ascii="Candara" w:hAnsi="Candara"/>
          <w:sz w:val="22"/>
        </w:rPr>
        <w:t xml:space="preserve">zapisovanjem stičnega vezaja med </w:t>
      </w:r>
      <w:r w:rsidR="00026188">
        <w:rPr>
          <w:rFonts w:ascii="Candara" w:hAnsi="Candara"/>
          <w:sz w:val="22"/>
        </w:rPr>
        <w:t xml:space="preserve">vsemi </w:t>
      </w:r>
      <w:r w:rsidR="00974387">
        <w:rPr>
          <w:rFonts w:ascii="Candara" w:hAnsi="Candara"/>
          <w:sz w:val="22"/>
        </w:rPr>
        <w:t xml:space="preserve">dvojnimi poimenovanji in imeni </w:t>
      </w:r>
      <w:r w:rsidR="00CF08D4">
        <w:rPr>
          <w:rFonts w:ascii="Candara" w:hAnsi="Candara"/>
          <w:sz w:val="22"/>
        </w:rPr>
        <w:lastRenderedPageBreak/>
        <w:t xml:space="preserve">po drugi strani </w:t>
      </w:r>
      <w:r w:rsidR="006133EE">
        <w:rPr>
          <w:rFonts w:ascii="Candara" w:hAnsi="Candara"/>
          <w:sz w:val="22"/>
        </w:rPr>
        <w:t>odpirajo možnosti natančnejšega ubesedovanja,</w:t>
      </w:r>
      <w:r w:rsidR="00A85A1C" w:rsidRPr="000B5658">
        <w:rPr>
          <w:rFonts w:ascii="Candara" w:hAnsi="Candara"/>
          <w:sz w:val="22"/>
        </w:rPr>
        <w:t xml:space="preserve"> npr.</w:t>
      </w:r>
      <w:r w:rsidR="006133EE">
        <w:rPr>
          <w:rFonts w:ascii="Candara" w:hAnsi="Candara"/>
          <w:sz w:val="22"/>
        </w:rPr>
        <w:t xml:space="preserve"> razlikovanja med podredno zvezo</w:t>
      </w:r>
      <w:bookmarkStart w:id="0" w:name="_GoBack"/>
      <w:bookmarkEnd w:id="0"/>
      <w:r w:rsidR="00A85A1C" w:rsidRPr="000B5658">
        <w:rPr>
          <w:rFonts w:ascii="Candara" w:hAnsi="Candara"/>
          <w:sz w:val="22"/>
        </w:rPr>
        <w:t xml:space="preserve"> </w:t>
      </w:r>
      <w:r w:rsidR="006133EE">
        <w:rPr>
          <w:rFonts w:ascii="Candara" w:hAnsi="Candara"/>
          <w:i/>
          <w:color w:val="0070C0"/>
          <w:sz w:val="22"/>
        </w:rPr>
        <w:t xml:space="preserve">pesnik </w:t>
      </w:r>
      <w:r w:rsidR="00B25272">
        <w:rPr>
          <w:rFonts w:ascii="Candara" w:hAnsi="Candara"/>
          <w:i/>
          <w:color w:val="0070C0"/>
          <w:sz w:val="22"/>
        </w:rPr>
        <w:t>učitelj</w:t>
      </w:r>
      <w:r w:rsidR="006133EE">
        <w:rPr>
          <w:rFonts w:ascii="Candara" w:hAnsi="Candara"/>
          <w:sz w:val="22"/>
        </w:rPr>
        <w:t xml:space="preserve"> in dvojnim poimenovanjem</w:t>
      </w:r>
      <w:r w:rsidR="006133EE" w:rsidRPr="000B5658">
        <w:rPr>
          <w:rFonts w:ascii="Candara" w:hAnsi="Candara"/>
          <w:sz w:val="22"/>
        </w:rPr>
        <w:t xml:space="preserve"> </w:t>
      </w:r>
      <w:r w:rsidR="00A85A1C" w:rsidRPr="000B5658">
        <w:rPr>
          <w:rFonts w:ascii="Candara" w:hAnsi="Candara"/>
          <w:i/>
          <w:color w:val="0070C0"/>
          <w:sz w:val="22"/>
        </w:rPr>
        <w:t>pesnik-</w:t>
      </w:r>
      <w:r w:rsidR="00B25272">
        <w:rPr>
          <w:rFonts w:ascii="Candara" w:hAnsi="Candara"/>
          <w:i/>
          <w:color w:val="0070C0"/>
          <w:sz w:val="22"/>
        </w:rPr>
        <w:t>učitelj</w:t>
      </w:r>
      <w:r w:rsidR="00EC4187">
        <w:rPr>
          <w:rFonts w:ascii="Candara" w:hAnsi="Candara"/>
          <w:sz w:val="22"/>
        </w:rPr>
        <w:t xml:space="preserve"> (ali </w:t>
      </w:r>
      <w:r w:rsidR="00B25272">
        <w:rPr>
          <w:rFonts w:ascii="Candara" w:hAnsi="Candara"/>
          <w:i/>
          <w:color w:val="0070C0"/>
          <w:sz w:val="22"/>
        </w:rPr>
        <w:t>učitelj</w:t>
      </w:r>
      <w:r w:rsidR="00EC4187" w:rsidRPr="00EB1370">
        <w:rPr>
          <w:rFonts w:ascii="Candara" w:hAnsi="Candara"/>
          <w:i/>
          <w:color w:val="0070C0"/>
          <w:sz w:val="22"/>
        </w:rPr>
        <w:t>-pesnik</w:t>
      </w:r>
      <w:r w:rsidR="00EC4187">
        <w:rPr>
          <w:rFonts w:ascii="Candara" w:hAnsi="Candara"/>
          <w:sz w:val="22"/>
        </w:rPr>
        <w:t>)</w:t>
      </w:r>
      <w:r w:rsidR="00981A26">
        <w:rPr>
          <w:rFonts w:ascii="Candara" w:hAnsi="Candara"/>
          <w:sz w:val="22"/>
        </w:rPr>
        <w:t>,</w:t>
      </w:r>
      <w:r w:rsidR="00A85A1C" w:rsidRPr="000B5658">
        <w:rPr>
          <w:rFonts w:ascii="Candara" w:hAnsi="Candara"/>
          <w:sz w:val="22"/>
        </w:rPr>
        <w:t xml:space="preserve"> kjer </w:t>
      </w:r>
      <w:r w:rsidR="00EC4187">
        <w:rPr>
          <w:rFonts w:ascii="Candara" w:hAnsi="Candara"/>
          <w:sz w:val="22"/>
        </w:rPr>
        <w:t xml:space="preserve">je </w:t>
      </w:r>
      <w:r w:rsidR="00A85A1C" w:rsidRPr="000B5658">
        <w:rPr>
          <w:rFonts w:ascii="Candara" w:hAnsi="Candara"/>
          <w:sz w:val="22"/>
        </w:rPr>
        <w:t xml:space="preserve">odločitev </w:t>
      </w:r>
      <w:r w:rsidR="00EC4187">
        <w:rPr>
          <w:rFonts w:ascii="Candara" w:hAnsi="Candara"/>
          <w:sz w:val="22"/>
        </w:rPr>
        <w:t xml:space="preserve">za </w:t>
      </w:r>
      <w:r w:rsidR="00B25272">
        <w:rPr>
          <w:rFonts w:ascii="Candara" w:hAnsi="Candara"/>
          <w:sz w:val="22"/>
        </w:rPr>
        <w:t xml:space="preserve">skladenjsko ustrezen </w:t>
      </w:r>
      <w:r w:rsidR="00EC4187">
        <w:rPr>
          <w:rFonts w:ascii="Candara" w:hAnsi="Candara"/>
          <w:sz w:val="22"/>
        </w:rPr>
        <w:t>zapis</w:t>
      </w:r>
      <w:r w:rsidR="00A85A1C" w:rsidRPr="000B5658">
        <w:rPr>
          <w:rFonts w:ascii="Candara" w:hAnsi="Candara"/>
          <w:sz w:val="22"/>
        </w:rPr>
        <w:t xml:space="preserve"> pomensko motivirana. </w:t>
      </w:r>
    </w:p>
    <w:p w14:paraId="7CB717A9" w14:textId="07024858" w:rsidR="00F46D59" w:rsidRPr="000B5658" w:rsidRDefault="00B23D0D" w:rsidP="00B96241">
      <w:pPr>
        <w:spacing w:before="240" w:line="276" w:lineRule="auto"/>
        <w:jc w:val="both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P</w:t>
      </w:r>
      <w:r w:rsidR="00277DDB" w:rsidRPr="000B5658">
        <w:rPr>
          <w:rFonts w:ascii="Candara" w:hAnsi="Candara"/>
          <w:sz w:val="22"/>
        </w:rPr>
        <w:t xml:space="preserve">ostavljeno je bilo vprašanje, </w:t>
      </w:r>
      <w:r w:rsidR="00B96241" w:rsidRPr="000B5658">
        <w:rPr>
          <w:rFonts w:ascii="Candara" w:hAnsi="Candara"/>
          <w:sz w:val="22"/>
        </w:rPr>
        <w:t>v kolikšni meri</w:t>
      </w:r>
      <w:r w:rsidR="00277DDB" w:rsidRPr="000B5658">
        <w:rPr>
          <w:rFonts w:ascii="Candara" w:hAnsi="Candara"/>
          <w:sz w:val="22"/>
        </w:rPr>
        <w:t xml:space="preserve"> pri oblikovanju pravil o ločilih upoštevati korpusno rabo, ki vključuje tudi besedila umetne inteligence; v njih je </w:t>
      </w:r>
      <w:r>
        <w:rPr>
          <w:rFonts w:ascii="Candara" w:hAnsi="Candara"/>
          <w:sz w:val="22"/>
        </w:rPr>
        <w:t xml:space="preserve">pod vplivom angleških besedil </w:t>
      </w:r>
      <w:r w:rsidR="00277DDB" w:rsidRPr="00B23D0D">
        <w:rPr>
          <w:rFonts w:ascii="Candara" w:hAnsi="Candara"/>
          <w:b/>
          <w:bCs/>
          <w:sz w:val="22"/>
        </w:rPr>
        <w:t>dolgi pomišljaj</w:t>
      </w:r>
      <w:r w:rsidR="00277DDB" w:rsidRPr="000B5658">
        <w:rPr>
          <w:rFonts w:ascii="Candara" w:hAnsi="Candara"/>
          <w:sz w:val="22"/>
        </w:rPr>
        <w:t xml:space="preserve"> razmeroma pogost, čeprav je v slovenščini sicer zelo redek, zato bi ga bilo v </w:t>
      </w:r>
      <w:r w:rsidR="00277DDB" w:rsidRPr="000B5658">
        <w:rPr>
          <w:rFonts w:ascii="Candara" w:hAnsi="Candara"/>
          <w:i/>
          <w:sz w:val="22"/>
        </w:rPr>
        <w:t>Pravopisu 8.0</w:t>
      </w:r>
      <w:r w:rsidR="00277DDB" w:rsidRPr="000B5658">
        <w:rPr>
          <w:rFonts w:ascii="Candara" w:hAnsi="Candara"/>
          <w:sz w:val="22"/>
        </w:rPr>
        <w:t xml:space="preserve"> dobro omeniti, npr. v </w:t>
      </w:r>
      <w:r w:rsidR="003E15F3">
        <w:rPr>
          <w:rFonts w:ascii="Candara" w:hAnsi="Candara"/>
          <w:sz w:val="22"/>
        </w:rPr>
        <w:t>stilno-pojasnjevalnem</w:t>
      </w:r>
      <w:r w:rsidR="003E15F3" w:rsidRPr="000B5658">
        <w:rPr>
          <w:rFonts w:ascii="Candara" w:hAnsi="Candara"/>
          <w:sz w:val="22"/>
        </w:rPr>
        <w:t xml:space="preserve"> </w:t>
      </w:r>
      <w:r w:rsidR="003E15F3">
        <w:rPr>
          <w:rFonts w:ascii="Candara" w:hAnsi="Candara"/>
          <w:sz w:val="22"/>
        </w:rPr>
        <w:t>razdelku</w:t>
      </w:r>
      <w:r w:rsidR="00277DDB" w:rsidRPr="000B5658">
        <w:rPr>
          <w:rFonts w:ascii="Candara" w:hAnsi="Candara"/>
          <w:sz w:val="22"/>
        </w:rPr>
        <w:t>, ne pa kot pravilo.</w:t>
      </w:r>
      <w:r w:rsidR="00B96241" w:rsidRPr="000B5658">
        <w:rPr>
          <w:rFonts w:ascii="Candara" w:hAnsi="Candara"/>
          <w:sz w:val="22"/>
        </w:rPr>
        <w:t xml:space="preserve"> </w:t>
      </w:r>
    </w:p>
    <w:p w14:paraId="682F5FFC" w14:textId="5578FAD2" w:rsidR="00F46D59" w:rsidRPr="000B5658" w:rsidRDefault="00D376C8" w:rsidP="00B96241">
      <w:pPr>
        <w:spacing w:before="240"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>V razpravi je bilo opozorjeno na razlikovanje med slovenskimi dvodelnimi imeni, ki nastanejo npr. z združitvijo enakovrednih enot (</w:t>
      </w:r>
      <w:r w:rsidRPr="000B5658">
        <w:rPr>
          <w:rFonts w:ascii="Candara" w:hAnsi="Candara"/>
          <w:i/>
          <w:color w:val="0070C0"/>
          <w:sz w:val="22"/>
        </w:rPr>
        <w:t>Šmarje-Sap</w:t>
      </w:r>
      <w:r w:rsidRPr="000B5658">
        <w:rPr>
          <w:rFonts w:ascii="Candara" w:hAnsi="Candara"/>
          <w:sz w:val="22"/>
        </w:rPr>
        <w:t>), in prevzetimi imeni (</w:t>
      </w:r>
      <w:proofErr w:type="spellStart"/>
      <w:r w:rsidRPr="000B5658">
        <w:rPr>
          <w:rFonts w:ascii="Candara" w:hAnsi="Candara"/>
          <w:i/>
          <w:color w:val="0070C0"/>
          <w:sz w:val="22"/>
        </w:rPr>
        <w:t>Baden-Baden</w:t>
      </w:r>
      <w:proofErr w:type="spellEnd"/>
      <w:r w:rsidRPr="000B5658">
        <w:rPr>
          <w:rFonts w:ascii="Candara" w:hAnsi="Candara"/>
          <w:sz w:val="22"/>
        </w:rPr>
        <w:t xml:space="preserve">), ki jih dojemamo kot </w:t>
      </w:r>
      <w:r w:rsidR="00B23D0D" w:rsidRPr="000B5658">
        <w:rPr>
          <w:rFonts w:ascii="Candara" w:hAnsi="Candara"/>
          <w:sz w:val="22"/>
        </w:rPr>
        <w:t xml:space="preserve">citatno </w:t>
      </w:r>
      <w:r w:rsidR="00B23D0D">
        <w:rPr>
          <w:rFonts w:ascii="Candara" w:hAnsi="Candara"/>
          <w:sz w:val="22"/>
        </w:rPr>
        <w:t xml:space="preserve">zapisano </w:t>
      </w:r>
      <w:r w:rsidRPr="000B5658">
        <w:rPr>
          <w:rFonts w:ascii="Candara" w:hAnsi="Candara"/>
          <w:sz w:val="22"/>
        </w:rPr>
        <w:t xml:space="preserve">enoto in </w:t>
      </w:r>
      <w:r w:rsidR="00B23D0D">
        <w:rPr>
          <w:rFonts w:ascii="Candara" w:hAnsi="Candara"/>
          <w:sz w:val="22"/>
        </w:rPr>
        <w:t xml:space="preserve">vezaj v njih ni </w:t>
      </w:r>
      <w:r w:rsidR="00C52540">
        <w:rPr>
          <w:rFonts w:ascii="Candara" w:hAnsi="Candara"/>
          <w:sz w:val="22"/>
        </w:rPr>
        <w:t xml:space="preserve">(nujno) </w:t>
      </w:r>
      <w:r w:rsidR="00B23D0D">
        <w:rPr>
          <w:rFonts w:ascii="Candara" w:hAnsi="Candara"/>
          <w:sz w:val="22"/>
        </w:rPr>
        <w:t>odraz prirednosti sestavin</w:t>
      </w:r>
      <w:r w:rsidRPr="000B5658">
        <w:rPr>
          <w:rFonts w:ascii="Candara" w:hAnsi="Candara"/>
          <w:sz w:val="22"/>
        </w:rPr>
        <w:t xml:space="preserve">, zato </w:t>
      </w:r>
      <w:r w:rsidR="00C52540">
        <w:rPr>
          <w:rFonts w:ascii="Candara" w:hAnsi="Candara"/>
          <w:sz w:val="22"/>
        </w:rPr>
        <w:t xml:space="preserve">skupin </w:t>
      </w:r>
      <w:r w:rsidRPr="000B5658">
        <w:rPr>
          <w:rFonts w:ascii="Candara" w:hAnsi="Candara"/>
          <w:sz w:val="22"/>
        </w:rPr>
        <w:t xml:space="preserve">ni </w:t>
      </w:r>
      <w:r w:rsidR="00B23D0D">
        <w:rPr>
          <w:rFonts w:ascii="Candara" w:hAnsi="Candara"/>
          <w:sz w:val="22"/>
        </w:rPr>
        <w:t>mogoče enačiti</w:t>
      </w:r>
      <w:r w:rsidRPr="000B5658">
        <w:rPr>
          <w:rFonts w:ascii="Candara" w:hAnsi="Candara"/>
          <w:sz w:val="22"/>
        </w:rPr>
        <w:t xml:space="preserve">. Hkrati je bilo izpostavljeno, da SP 2001 tudi znotraj skupine citatno </w:t>
      </w:r>
      <w:r w:rsidR="00B23D0D">
        <w:rPr>
          <w:rFonts w:ascii="Candara" w:hAnsi="Candara"/>
          <w:sz w:val="22"/>
        </w:rPr>
        <w:t xml:space="preserve">zapisanih </w:t>
      </w:r>
      <w:r w:rsidRPr="000B5658">
        <w:rPr>
          <w:rFonts w:ascii="Candara" w:hAnsi="Candara"/>
          <w:sz w:val="22"/>
        </w:rPr>
        <w:t xml:space="preserve">prevzetih imen ni bil dosleden, saj </w:t>
      </w:r>
      <w:r w:rsidR="00B23D0D">
        <w:rPr>
          <w:rFonts w:ascii="Candara" w:hAnsi="Candara"/>
          <w:sz w:val="22"/>
        </w:rPr>
        <w:t xml:space="preserve">tvorjenke iz teh </w:t>
      </w:r>
      <w:r w:rsidRPr="000B5658">
        <w:rPr>
          <w:rFonts w:ascii="Candara" w:hAnsi="Candara"/>
          <w:sz w:val="22"/>
        </w:rPr>
        <w:t>obravnava različno, kar se kaže tudi v tvorbi pridevnikov</w:t>
      </w:r>
      <w:r w:rsidR="00B23D0D">
        <w:rPr>
          <w:rFonts w:ascii="Candara" w:hAnsi="Candara"/>
          <w:sz w:val="22"/>
        </w:rPr>
        <w:t xml:space="preserve"> in </w:t>
      </w:r>
      <w:proofErr w:type="spellStart"/>
      <w:r w:rsidR="00B23D0D">
        <w:rPr>
          <w:rFonts w:ascii="Candara" w:hAnsi="Candara"/>
          <w:sz w:val="22"/>
        </w:rPr>
        <w:t>prebivalskih</w:t>
      </w:r>
      <w:proofErr w:type="spellEnd"/>
      <w:r w:rsidR="00B23D0D">
        <w:rPr>
          <w:rFonts w:ascii="Candara" w:hAnsi="Candara"/>
          <w:sz w:val="22"/>
        </w:rPr>
        <w:t xml:space="preserve"> imen</w:t>
      </w:r>
      <w:r w:rsidR="002D3AEE">
        <w:rPr>
          <w:rFonts w:ascii="Candara" w:hAnsi="Candara"/>
          <w:sz w:val="22"/>
        </w:rPr>
        <w:t xml:space="preserve"> v pravopisnem slovarju</w:t>
      </w:r>
      <w:r w:rsidR="00B23D0D">
        <w:rPr>
          <w:rFonts w:ascii="Candara" w:hAnsi="Candara"/>
          <w:sz w:val="22"/>
        </w:rPr>
        <w:t>, npr.</w:t>
      </w:r>
      <w:r w:rsidRPr="000B5658">
        <w:rPr>
          <w:rFonts w:ascii="Candara" w:hAnsi="Candara"/>
          <w:sz w:val="22"/>
        </w:rPr>
        <w:t xml:space="preserve"> </w:t>
      </w:r>
      <w:proofErr w:type="spellStart"/>
      <w:r w:rsidRPr="000B5658">
        <w:rPr>
          <w:rFonts w:ascii="Candara" w:hAnsi="Candara"/>
          <w:i/>
          <w:color w:val="0070C0"/>
          <w:sz w:val="22"/>
        </w:rPr>
        <w:t>Garmisch</w:t>
      </w:r>
      <w:r w:rsidR="00B96241" w:rsidRPr="000B5658">
        <w:rPr>
          <w:rFonts w:ascii="Candara" w:hAnsi="Candara"/>
          <w:i/>
          <w:color w:val="0070C0"/>
          <w:sz w:val="22"/>
        </w:rPr>
        <w:noBreakHyphen/>
      </w:r>
      <w:r w:rsidRPr="000B5658">
        <w:rPr>
          <w:rFonts w:ascii="Candara" w:hAnsi="Candara"/>
          <w:i/>
          <w:color w:val="0070C0"/>
          <w:sz w:val="22"/>
        </w:rPr>
        <w:t>Partenkirchen</w:t>
      </w:r>
      <w:proofErr w:type="spellEnd"/>
      <w:r w:rsidRPr="000B5658">
        <w:rPr>
          <w:rFonts w:ascii="Candara" w:hAnsi="Candara"/>
          <w:color w:val="0070C0"/>
          <w:sz w:val="22"/>
        </w:rPr>
        <w:t xml:space="preserve"> </w:t>
      </w:r>
      <w:r w:rsidRPr="000B5658">
        <w:rPr>
          <w:rFonts w:ascii="Candara" w:hAnsi="Candara"/>
          <w:i/>
          <w:sz w:val="22"/>
        </w:rPr>
        <w:t>–</w:t>
      </w:r>
      <w:r w:rsidRPr="000B5658">
        <w:rPr>
          <w:rFonts w:ascii="Candara" w:hAnsi="Candara"/>
          <w:i/>
          <w:color w:val="0070C0"/>
          <w:sz w:val="22"/>
        </w:rPr>
        <w:t xml:space="preserve"> </w:t>
      </w:r>
      <w:proofErr w:type="spellStart"/>
      <w:r w:rsidRPr="000B5658">
        <w:rPr>
          <w:rFonts w:ascii="Candara" w:hAnsi="Candara"/>
          <w:i/>
          <w:color w:val="0070C0"/>
          <w:sz w:val="22"/>
        </w:rPr>
        <w:t>garmisch</w:t>
      </w:r>
      <w:r w:rsidR="00B96241" w:rsidRPr="000B5658">
        <w:rPr>
          <w:rFonts w:ascii="Candara" w:hAnsi="Candara"/>
          <w:i/>
          <w:color w:val="0070C0"/>
          <w:sz w:val="22"/>
        </w:rPr>
        <w:noBreakHyphen/>
      </w:r>
      <w:r w:rsidRPr="000B5658">
        <w:rPr>
          <w:rFonts w:ascii="Candara" w:hAnsi="Candara"/>
          <w:i/>
          <w:color w:val="0070C0"/>
          <w:sz w:val="22"/>
        </w:rPr>
        <w:t>partenkirchenski</w:t>
      </w:r>
      <w:proofErr w:type="spellEnd"/>
      <w:r w:rsidRPr="000B5658">
        <w:rPr>
          <w:rFonts w:ascii="Candara" w:hAnsi="Candara"/>
          <w:sz w:val="22"/>
        </w:rPr>
        <w:t xml:space="preserve">, a </w:t>
      </w:r>
      <w:r w:rsidRPr="000B5658">
        <w:rPr>
          <w:rFonts w:ascii="Candara" w:hAnsi="Candara"/>
          <w:i/>
          <w:color w:val="0070C0"/>
          <w:sz w:val="22"/>
        </w:rPr>
        <w:t>Karl</w:t>
      </w:r>
      <w:r w:rsidR="00B96241" w:rsidRPr="000B5658">
        <w:rPr>
          <w:rFonts w:ascii="Candara" w:hAnsi="Candara"/>
          <w:i/>
          <w:color w:val="0070C0"/>
          <w:sz w:val="22"/>
        </w:rPr>
        <w:noBreakHyphen/>
      </w:r>
      <w:r w:rsidRPr="000B5658">
        <w:rPr>
          <w:rFonts w:ascii="Candara" w:hAnsi="Candara"/>
          <w:i/>
          <w:color w:val="0070C0"/>
          <w:sz w:val="22"/>
        </w:rPr>
        <w:t>Marx</w:t>
      </w:r>
      <w:r w:rsidR="00B96241" w:rsidRPr="000B5658">
        <w:rPr>
          <w:rFonts w:ascii="Candara" w:hAnsi="Candara"/>
          <w:i/>
          <w:color w:val="0070C0"/>
          <w:sz w:val="22"/>
        </w:rPr>
        <w:noBreakHyphen/>
      </w:r>
      <w:proofErr w:type="spellStart"/>
      <w:r w:rsidRPr="000B5658">
        <w:rPr>
          <w:rFonts w:ascii="Candara" w:hAnsi="Candara"/>
          <w:i/>
          <w:color w:val="0070C0"/>
          <w:sz w:val="22"/>
        </w:rPr>
        <w:t>Stadt</w:t>
      </w:r>
      <w:proofErr w:type="spellEnd"/>
      <w:r w:rsidRPr="000B5658">
        <w:rPr>
          <w:rFonts w:ascii="Candara" w:hAnsi="Candara"/>
          <w:color w:val="0070C0"/>
          <w:sz w:val="22"/>
        </w:rPr>
        <w:t xml:space="preserve"> </w:t>
      </w:r>
      <w:r w:rsidRPr="000B5658">
        <w:rPr>
          <w:rFonts w:ascii="Candara" w:hAnsi="Candara"/>
          <w:sz w:val="22"/>
        </w:rPr>
        <w:t xml:space="preserve">– </w:t>
      </w:r>
      <w:proofErr w:type="spellStart"/>
      <w:r w:rsidRPr="000B5658">
        <w:rPr>
          <w:rFonts w:ascii="Candara" w:hAnsi="Candara"/>
          <w:i/>
          <w:color w:val="0070C0"/>
          <w:sz w:val="22"/>
        </w:rPr>
        <w:t>karlmarxstadtski</w:t>
      </w:r>
      <w:proofErr w:type="spellEnd"/>
      <w:r w:rsidRPr="000B5658">
        <w:rPr>
          <w:rFonts w:ascii="Candara" w:hAnsi="Candara"/>
          <w:sz w:val="22"/>
        </w:rPr>
        <w:t>.</w:t>
      </w:r>
      <w:r w:rsidR="00B96241" w:rsidRPr="000B5658">
        <w:rPr>
          <w:rFonts w:ascii="Candara" w:hAnsi="Candara"/>
          <w:sz w:val="22"/>
        </w:rPr>
        <w:t xml:space="preserve"> </w:t>
      </w:r>
    </w:p>
    <w:p w14:paraId="35052CDD" w14:textId="7A5D6E80" w:rsidR="009F1C67" w:rsidRPr="000B5658" w:rsidRDefault="00B96241" w:rsidP="0002313D">
      <w:pPr>
        <w:spacing w:before="240" w:line="276" w:lineRule="auto"/>
        <w:jc w:val="both"/>
        <w:rPr>
          <w:rFonts w:ascii="Candara" w:hAnsi="Candara"/>
          <w:sz w:val="22"/>
        </w:rPr>
      </w:pPr>
      <w:r w:rsidRPr="000B5658">
        <w:rPr>
          <w:rFonts w:ascii="Candara" w:hAnsi="Candara"/>
          <w:sz w:val="22"/>
        </w:rPr>
        <w:t>Opozorjeno</w:t>
      </w:r>
      <w:r w:rsidR="005171FC" w:rsidRPr="000B5658">
        <w:rPr>
          <w:rFonts w:ascii="Candara" w:hAnsi="Candara"/>
          <w:sz w:val="22"/>
        </w:rPr>
        <w:t xml:space="preserve"> je bilo, da so v posameznih poglavjih predloga (npr. pri prevzemanju iz francoščine na eni ter pri ločilih in </w:t>
      </w:r>
      <w:r w:rsidRPr="000B5658">
        <w:rPr>
          <w:rFonts w:ascii="Candara" w:hAnsi="Candara"/>
          <w:sz w:val="22"/>
        </w:rPr>
        <w:t>oblikoslovju</w:t>
      </w:r>
      <w:r w:rsidR="005171FC" w:rsidRPr="000B5658">
        <w:rPr>
          <w:rFonts w:ascii="Candara" w:hAnsi="Candara"/>
          <w:sz w:val="22"/>
        </w:rPr>
        <w:t xml:space="preserve"> na drugi strani) rešitve mestoma še </w:t>
      </w:r>
      <w:proofErr w:type="spellStart"/>
      <w:r w:rsidR="005171FC" w:rsidRPr="000B5658">
        <w:rPr>
          <w:rFonts w:ascii="Candara" w:hAnsi="Candara"/>
          <w:sz w:val="22"/>
        </w:rPr>
        <w:t>nepoenotene</w:t>
      </w:r>
      <w:proofErr w:type="spellEnd"/>
      <w:r w:rsidR="005171FC" w:rsidRPr="000B5658">
        <w:rPr>
          <w:rFonts w:ascii="Candara" w:hAnsi="Candara"/>
          <w:sz w:val="22"/>
        </w:rPr>
        <w:t>, kar je posledica njihovega nastajanja v različnih časovnih fazah</w:t>
      </w:r>
      <w:r w:rsidR="00B23D0D">
        <w:rPr>
          <w:rFonts w:ascii="Candara" w:hAnsi="Candara"/>
          <w:sz w:val="22"/>
        </w:rPr>
        <w:t xml:space="preserve"> (primer </w:t>
      </w:r>
      <w:r w:rsidR="00B23D0D" w:rsidRPr="00B23D0D">
        <w:rPr>
          <w:rFonts w:ascii="Candara" w:hAnsi="Candara"/>
          <w:i/>
          <w:color w:val="0070C0"/>
          <w:sz w:val="22"/>
        </w:rPr>
        <w:t>Toulouse-</w:t>
      </w:r>
      <w:proofErr w:type="spellStart"/>
      <w:r w:rsidR="00B23D0D" w:rsidRPr="00B23D0D">
        <w:rPr>
          <w:rFonts w:ascii="Candara" w:hAnsi="Candara"/>
          <w:i/>
          <w:color w:val="0070C0"/>
          <w:sz w:val="22"/>
        </w:rPr>
        <w:t>Lautrec</w:t>
      </w:r>
      <w:proofErr w:type="spellEnd"/>
      <w:r w:rsidR="00B23D0D">
        <w:rPr>
          <w:rFonts w:ascii="Candara" w:hAnsi="Candara"/>
          <w:sz w:val="22"/>
        </w:rPr>
        <w:t xml:space="preserve">). Zlasti govorna šola </w:t>
      </w:r>
      <w:r w:rsidR="0002313D">
        <w:rPr>
          <w:rFonts w:ascii="Candara" w:hAnsi="Candara"/>
          <w:sz w:val="22"/>
        </w:rPr>
        <w:t xml:space="preserve">na </w:t>
      </w:r>
      <w:r w:rsidR="00672F66">
        <w:rPr>
          <w:rFonts w:ascii="Candara" w:hAnsi="Candara"/>
          <w:sz w:val="22"/>
        </w:rPr>
        <w:t xml:space="preserve">javnem </w:t>
      </w:r>
      <w:r w:rsidR="0002313D">
        <w:rPr>
          <w:rFonts w:ascii="Candara" w:hAnsi="Candara"/>
          <w:sz w:val="22"/>
        </w:rPr>
        <w:t>RTV taka imena obravnava kot eno enoto</w:t>
      </w:r>
      <w:r w:rsidR="00293435">
        <w:rPr>
          <w:rFonts w:ascii="Candara" w:hAnsi="Candara"/>
          <w:sz w:val="22"/>
        </w:rPr>
        <w:t>:</w:t>
      </w:r>
      <w:r w:rsidR="0002313D">
        <w:rPr>
          <w:rFonts w:ascii="Candara" w:hAnsi="Candara"/>
          <w:sz w:val="22"/>
        </w:rPr>
        <w:t xml:space="preserve"> pri </w:t>
      </w:r>
      <w:r w:rsidR="00B23D0D">
        <w:rPr>
          <w:rFonts w:ascii="Candara" w:hAnsi="Candara"/>
          <w:sz w:val="22"/>
        </w:rPr>
        <w:t>francosk</w:t>
      </w:r>
      <w:r w:rsidR="0002313D">
        <w:rPr>
          <w:rFonts w:ascii="Candara" w:hAnsi="Candara"/>
          <w:sz w:val="22"/>
        </w:rPr>
        <w:t>ih</w:t>
      </w:r>
      <w:r w:rsidR="00B23D0D">
        <w:rPr>
          <w:rFonts w:ascii="Candara" w:hAnsi="Candara"/>
          <w:sz w:val="22"/>
        </w:rPr>
        <w:t xml:space="preserve"> poudarja naglašenost zadnje sestavine (</w:t>
      </w:r>
      <w:r w:rsidR="00B23D0D" w:rsidRPr="000B5658">
        <w:rPr>
          <w:rFonts w:ascii="Candara" w:hAnsi="Candara"/>
          <w:i/>
          <w:color w:val="0070C0"/>
          <w:sz w:val="22"/>
        </w:rPr>
        <w:t>Jean-Paul</w:t>
      </w:r>
      <w:r w:rsidR="005171FC" w:rsidRPr="000B5658">
        <w:rPr>
          <w:rFonts w:ascii="Candara" w:hAnsi="Candara"/>
          <w:sz w:val="22"/>
        </w:rPr>
        <w:t xml:space="preserve"> </w:t>
      </w:r>
      <w:r w:rsidR="00B23D0D">
        <w:rPr>
          <w:rFonts w:ascii="Candara" w:hAnsi="Candara"/>
          <w:sz w:val="22"/>
        </w:rPr>
        <w:t>[</w:t>
      </w:r>
      <w:proofErr w:type="spellStart"/>
      <w:r w:rsidR="00B23D0D">
        <w:rPr>
          <w:rFonts w:ascii="Candara" w:hAnsi="Candara"/>
          <w:sz w:val="22"/>
        </w:rPr>
        <w:t>žanpól</w:t>
      </w:r>
      <w:proofErr w:type="spellEnd"/>
      <w:r w:rsidR="00B23D0D">
        <w:rPr>
          <w:rFonts w:ascii="Candara" w:hAnsi="Candara"/>
          <w:sz w:val="22"/>
        </w:rPr>
        <w:t xml:space="preserve">]), zato tudi nepregibnost prve. </w:t>
      </w:r>
      <w:r w:rsidR="0002313D">
        <w:rPr>
          <w:rFonts w:ascii="Candara" w:hAnsi="Candara"/>
          <w:sz w:val="22"/>
        </w:rPr>
        <w:t>Po končni reviziji bodo v različnih obdobjih objavljene rešitve poenotene</w:t>
      </w:r>
      <w:r w:rsidR="005171FC" w:rsidRPr="000B5658">
        <w:rPr>
          <w:rFonts w:ascii="Candara" w:hAnsi="Candara"/>
          <w:sz w:val="22"/>
        </w:rPr>
        <w:t>.</w:t>
      </w:r>
      <w:r w:rsidR="0002313D">
        <w:rPr>
          <w:rFonts w:ascii="Candara" w:hAnsi="Candara"/>
          <w:sz w:val="22"/>
        </w:rPr>
        <w:t xml:space="preserve"> Vsekakor se zaradi opuščanja vezaja (pri priimkih in tudi nekaterih dvojnih imenih) </w:t>
      </w:r>
      <w:proofErr w:type="spellStart"/>
      <w:r w:rsidR="0002313D">
        <w:rPr>
          <w:rFonts w:ascii="Candara" w:hAnsi="Candara"/>
          <w:sz w:val="22"/>
        </w:rPr>
        <w:t>pripravljalci</w:t>
      </w:r>
      <w:proofErr w:type="spellEnd"/>
      <w:r w:rsidR="0002313D">
        <w:rPr>
          <w:rFonts w:ascii="Candara" w:hAnsi="Candara"/>
          <w:sz w:val="22"/>
        </w:rPr>
        <w:t xml:space="preserve"> pravil bolj nagibajo k sklanjanju obeh sestavin osebnih imen (</w:t>
      </w:r>
      <w:r w:rsidR="0002313D" w:rsidRPr="00EB1370">
        <w:rPr>
          <w:rFonts w:ascii="Candara" w:hAnsi="Candara"/>
          <w:i/>
          <w:color w:val="0070C0"/>
          <w:sz w:val="22"/>
        </w:rPr>
        <w:t>Ana Marija</w:t>
      </w:r>
      <w:r w:rsidR="0002313D">
        <w:rPr>
          <w:rFonts w:ascii="Candara" w:hAnsi="Candara"/>
          <w:sz w:val="22"/>
        </w:rPr>
        <w:t xml:space="preserve">, </w:t>
      </w:r>
      <w:r w:rsidR="0002313D" w:rsidRPr="00EB1370">
        <w:rPr>
          <w:rFonts w:ascii="Candara" w:hAnsi="Candara"/>
          <w:sz w:val="18"/>
        </w:rPr>
        <w:t xml:space="preserve">rod. </w:t>
      </w:r>
      <w:r w:rsidR="0002313D" w:rsidRPr="00EB1370">
        <w:rPr>
          <w:rFonts w:ascii="Candara" w:hAnsi="Candara"/>
          <w:i/>
          <w:color w:val="0070C0"/>
          <w:sz w:val="22"/>
        </w:rPr>
        <w:t>Ane Marije</w:t>
      </w:r>
      <w:r w:rsidR="0002313D" w:rsidRPr="0002313D">
        <w:rPr>
          <w:rFonts w:ascii="Candara" w:hAnsi="Candara"/>
          <w:color w:val="0070C0"/>
          <w:sz w:val="22"/>
        </w:rPr>
        <w:t xml:space="preserve"> </w:t>
      </w:r>
      <w:r w:rsidR="0002313D">
        <w:rPr>
          <w:rFonts w:ascii="Candara" w:hAnsi="Candara"/>
          <w:sz w:val="22"/>
        </w:rPr>
        <w:t xml:space="preserve">– </w:t>
      </w:r>
      <w:r w:rsidR="0002313D" w:rsidRPr="00EB1370">
        <w:rPr>
          <w:rFonts w:ascii="Candara" w:hAnsi="Candara"/>
          <w:i/>
          <w:color w:val="0070C0"/>
          <w:sz w:val="22"/>
        </w:rPr>
        <w:t>Ana-Marija</w:t>
      </w:r>
      <w:r w:rsidR="0002313D">
        <w:rPr>
          <w:rFonts w:ascii="Candara" w:hAnsi="Candara"/>
          <w:sz w:val="22"/>
        </w:rPr>
        <w:t xml:space="preserve">, </w:t>
      </w:r>
      <w:r w:rsidR="0002313D" w:rsidRPr="00EB1370">
        <w:rPr>
          <w:rFonts w:ascii="Candara" w:hAnsi="Candara"/>
          <w:sz w:val="18"/>
        </w:rPr>
        <w:t xml:space="preserve">rod. </w:t>
      </w:r>
      <w:r w:rsidR="0002313D" w:rsidRPr="00EB1370">
        <w:rPr>
          <w:rFonts w:ascii="Candara" w:hAnsi="Candara"/>
          <w:i/>
          <w:color w:val="0070C0"/>
          <w:sz w:val="22"/>
        </w:rPr>
        <w:t>Ane-Marije</w:t>
      </w:r>
      <w:r w:rsidR="0002313D">
        <w:rPr>
          <w:rFonts w:ascii="Candara" w:hAnsi="Candara"/>
          <w:sz w:val="22"/>
        </w:rPr>
        <w:t xml:space="preserve">, toda </w:t>
      </w:r>
      <w:r w:rsidR="0002313D" w:rsidRPr="00EB1370">
        <w:rPr>
          <w:rFonts w:ascii="Candara" w:hAnsi="Candara"/>
          <w:i/>
          <w:color w:val="0070C0"/>
          <w:sz w:val="22"/>
        </w:rPr>
        <w:t>Anamarija</w:t>
      </w:r>
      <w:r w:rsidR="0002313D">
        <w:rPr>
          <w:rFonts w:ascii="Candara" w:hAnsi="Candara"/>
          <w:sz w:val="22"/>
        </w:rPr>
        <w:t xml:space="preserve">, </w:t>
      </w:r>
      <w:r w:rsidR="0002313D" w:rsidRPr="00EB1370">
        <w:rPr>
          <w:rFonts w:ascii="Candara" w:hAnsi="Candara"/>
          <w:sz w:val="18"/>
        </w:rPr>
        <w:t xml:space="preserve">rod. </w:t>
      </w:r>
      <w:r w:rsidR="0002313D" w:rsidRPr="00EB1370">
        <w:rPr>
          <w:rFonts w:ascii="Candara" w:hAnsi="Candara"/>
          <w:i/>
          <w:color w:val="0070C0"/>
          <w:sz w:val="22"/>
        </w:rPr>
        <w:t>Anamarije</w:t>
      </w:r>
      <w:r w:rsidR="0002313D">
        <w:rPr>
          <w:rFonts w:ascii="Candara" w:hAnsi="Candara"/>
          <w:sz w:val="22"/>
        </w:rPr>
        <w:t>).</w:t>
      </w:r>
      <w:r w:rsidRPr="000B5658">
        <w:rPr>
          <w:rFonts w:ascii="Candara" w:hAnsi="Candara"/>
          <w:sz w:val="22"/>
        </w:rPr>
        <w:t xml:space="preserve"> </w:t>
      </w:r>
      <w:r w:rsidR="0002313D">
        <w:rPr>
          <w:rFonts w:ascii="Candara" w:hAnsi="Candara"/>
          <w:sz w:val="22"/>
        </w:rPr>
        <w:t>P</w:t>
      </w:r>
      <w:r w:rsidR="00F46D59" w:rsidRPr="000B5658">
        <w:rPr>
          <w:rFonts w:ascii="Candara" w:hAnsi="Candara"/>
          <w:sz w:val="22"/>
        </w:rPr>
        <w:t>ri francoskih imenih se opaža manj dosledna raba ločevalnih znamenj in ločil</w:t>
      </w:r>
      <w:r w:rsidR="0002313D">
        <w:rPr>
          <w:rFonts w:ascii="Candara" w:hAnsi="Candara"/>
          <w:sz w:val="22"/>
        </w:rPr>
        <w:t>, so opozorili udeleženci razprave. V</w:t>
      </w:r>
      <w:r w:rsidR="00DB11CC" w:rsidRPr="000B5658">
        <w:rPr>
          <w:rFonts w:ascii="Candara" w:hAnsi="Candara"/>
          <w:sz w:val="22"/>
        </w:rPr>
        <w:t xml:space="preserve"> francoščini ima vezaj tudi razločevalno funkcijo, npr. med raznovrstnimi zemljepisnimi imeni (</w:t>
      </w:r>
      <w:r w:rsidR="002252CD" w:rsidRPr="000B5658">
        <w:rPr>
          <w:rFonts w:ascii="Candara" w:hAnsi="Candara"/>
          <w:i/>
          <w:color w:val="0070C0"/>
          <w:sz w:val="22"/>
        </w:rPr>
        <w:t>Côte-</w:t>
      </w:r>
      <w:proofErr w:type="spellStart"/>
      <w:r w:rsidR="002252CD" w:rsidRPr="000B5658">
        <w:rPr>
          <w:rFonts w:ascii="Candara" w:hAnsi="Candara"/>
          <w:i/>
          <w:color w:val="0070C0"/>
          <w:sz w:val="22"/>
        </w:rPr>
        <w:t>d’Or</w:t>
      </w:r>
      <w:proofErr w:type="spellEnd"/>
      <w:r w:rsidR="002252CD" w:rsidRPr="000B5658">
        <w:rPr>
          <w:rFonts w:ascii="Candara" w:hAnsi="Candara"/>
          <w:color w:val="0070C0"/>
          <w:sz w:val="22"/>
        </w:rPr>
        <w:t xml:space="preserve"> </w:t>
      </w:r>
      <w:r w:rsidR="00DB11CC" w:rsidRPr="000B5658">
        <w:rPr>
          <w:rFonts w:ascii="Candara" w:hAnsi="Candara"/>
          <w:sz w:val="22"/>
        </w:rPr>
        <w:t>v pomenu 'departma'</w:t>
      </w:r>
      <w:r w:rsidR="002252CD" w:rsidRPr="000B5658">
        <w:rPr>
          <w:rFonts w:ascii="Candara" w:hAnsi="Candara"/>
          <w:sz w:val="22"/>
        </w:rPr>
        <w:t xml:space="preserve"> : </w:t>
      </w:r>
      <w:r w:rsidR="002252CD" w:rsidRPr="000B5658">
        <w:rPr>
          <w:rFonts w:ascii="Candara" w:hAnsi="Candara"/>
          <w:i/>
          <w:color w:val="0070C0"/>
          <w:sz w:val="22"/>
        </w:rPr>
        <w:t xml:space="preserve">Côte </w:t>
      </w:r>
      <w:proofErr w:type="spellStart"/>
      <w:r w:rsidR="002252CD" w:rsidRPr="000B5658">
        <w:rPr>
          <w:rFonts w:ascii="Candara" w:hAnsi="Candara"/>
          <w:i/>
          <w:color w:val="0070C0"/>
          <w:sz w:val="22"/>
        </w:rPr>
        <w:t>d’Or</w:t>
      </w:r>
      <w:proofErr w:type="spellEnd"/>
      <w:r w:rsidR="002252CD" w:rsidRPr="000B5658">
        <w:rPr>
          <w:rFonts w:ascii="Candara" w:hAnsi="Candara"/>
          <w:color w:val="0070C0"/>
          <w:sz w:val="22"/>
        </w:rPr>
        <w:t xml:space="preserve"> </w:t>
      </w:r>
      <w:r w:rsidR="00DB11CC" w:rsidRPr="000B5658">
        <w:rPr>
          <w:rFonts w:ascii="Candara" w:hAnsi="Candara"/>
          <w:sz w:val="22"/>
        </w:rPr>
        <w:t>v pomenu 'gričevje'</w:t>
      </w:r>
      <w:r w:rsidR="002252CD" w:rsidRPr="000B5658">
        <w:rPr>
          <w:rFonts w:ascii="Candara" w:hAnsi="Candara"/>
          <w:sz w:val="22"/>
        </w:rPr>
        <w:t>)</w:t>
      </w:r>
      <w:r w:rsidR="0002313D">
        <w:rPr>
          <w:rFonts w:ascii="Candara" w:hAnsi="Candara"/>
          <w:sz w:val="22"/>
        </w:rPr>
        <w:t xml:space="preserve">, a takega razlikovanja od uporabnikov slovenščine ne moremo pričakovati. </w:t>
      </w:r>
    </w:p>
    <w:p w14:paraId="0ADE6D24" w14:textId="77777777" w:rsidR="00C62AD8" w:rsidRPr="000B5658" w:rsidRDefault="00C62AD8" w:rsidP="005E184D">
      <w:pPr>
        <w:spacing w:line="276" w:lineRule="auto"/>
        <w:rPr>
          <w:rFonts w:ascii="Candara" w:hAnsi="Candara"/>
          <w:sz w:val="22"/>
        </w:rPr>
      </w:pPr>
    </w:p>
    <w:p w14:paraId="02BA01BD" w14:textId="77777777" w:rsidR="00C62AD8" w:rsidRPr="000B5658" w:rsidRDefault="00C62AD8" w:rsidP="005E184D">
      <w:pPr>
        <w:spacing w:line="276" w:lineRule="auto"/>
        <w:rPr>
          <w:rFonts w:ascii="Candara" w:hAnsi="Candara"/>
          <w:sz w:val="22"/>
        </w:rPr>
      </w:pPr>
    </w:p>
    <w:sectPr w:rsidR="00C62AD8" w:rsidRPr="000B565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BDC67" w14:textId="77777777" w:rsidR="00170DA3" w:rsidRDefault="00170DA3" w:rsidP="00C46231">
      <w:pPr>
        <w:spacing w:after="0" w:line="240" w:lineRule="auto"/>
      </w:pPr>
      <w:r>
        <w:separator/>
      </w:r>
    </w:p>
  </w:endnote>
  <w:endnote w:type="continuationSeparator" w:id="0">
    <w:p w14:paraId="6A5C67A5" w14:textId="77777777" w:rsidR="00170DA3" w:rsidRDefault="00170DA3" w:rsidP="00C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835E" w14:textId="77777777" w:rsidR="00170DA3" w:rsidRDefault="00170DA3" w:rsidP="00C46231">
      <w:pPr>
        <w:spacing w:after="0" w:line="240" w:lineRule="auto"/>
      </w:pPr>
      <w:r>
        <w:separator/>
      </w:r>
    </w:p>
  </w:footnote>
  <w:footnote w:type="continuationSeparator" w:id="0">
    <w:p w14:paraId="1FE6B00D" w14:textId="77777777" w:rsidR="00170DA3" w:rsidRDefault="00170DA3" w:rsidP="00C4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4284427"/>
      <w:docPartObj>
        <w:docPartGallery w:val="Page Numbers (Top of Page)"/>
        <w:docPartUnique/>
      </w:docPartObj>
    </w:sdtPr>
    <w:sdtEndPr/>
    <w:sdtContent>
      <w:p w14:paraId="1DFE0A08" w14:textId="121D7910" w:rsidR="00C46231" w:rsidRDefault="00C46231" w:rsidP="00C46231">
        <w:pPr>
          <w:pStyle w:val="Glava"/>
          <w:pBdr>
            <w:bottom w:val="single" w:sz="4" w:space="1" w:color="auto"/>
          </w:pBdr>
          <w:ind w:right="360"/>
          <w:rPr>
            <w:rFonts w:ascii="Candara" w:hAnsi="Candara"/>
            <w:color w:val="808080" w:themeColor="background1" w:themeShade="80"/>
            <w:sz w:val="20"/>
            <w:szCs w:val="20"/>
          </w:rPr>
        </w:pPr>
        <w:r>
          <w:rPr>
            <w:rFonts w:ascii="Candara" w:hAnsi="Candara"/>
            <w:color w:val="808080" w:themeColor="background1" w:themeShade="80"/>
            <w:sz w:val="20"/>
            <w:szCs w:val="20"/>
          </w:rPr>
          <w:t>Tretji Pravopisni kolokvij, 15. april 2026</w:t>
        </w:r>
        <w:r>
          <w:rPr>
            <w:rFonts w:ascii="Candara" w:hAnsi="Candara"/>
            <w:color w:val="808080" w:themeColor="background1" w:themeShade="80"/>
            <w:sz w:val="20"/>
            <w:szCs w:val="20"/>
          </w:rPr>
          <w:tab/>
        </w:r>
        <w:r>
          <w:rPr>
            <w:rFonts w:ascii="Candara" w:hAnsi="Candara"/>
            <w:color w:val="808080" w:themeColor="background1" w:themeShade="80"/>
            <w:sz w:val="20"/>
            <w:szCs w:val="20"/>
          </w:rPr>
          <w:tab/>
        </w:r>
        <w:r w:rsidRPr="00C46231">
          <w:rPr>
            <w:rFonts w:ascii="Candara" w:hAnsi="Candara"/>
            <w:color w:val="808080" w:themeColor="background1" w:themeShade="80"/>
            <w:sz w:val="20"/>
            <w:szCs w:val="20"/>
          </w:rPr>
          <w:fldChar w:fldCharType="begin"/>
        </w:r>
        <w:r w:rsidRPr="00C46231">
          <w:rPr>
            <w:rFonts w:ascii="Candara" w:hAnsi="Candara"/>
            <w:color w:val="808080" w:themeColor="background1" w:themeShade="80"/>
            <w:sz w:val="20"/>
            <w:szCs w:val="20"/>
          </w:rPr>
          <w:instrText>PAGE   \* MERGEFORMAT</w:instrText>
        </w:r>
        <w:r w:rsidRPr="00C46231">
          <w:rPr>
            <w:rFonts w:ascii="Candara" w:hAnsi="Candara"/>
            <w:color w:val="808080" w:themeColor="background1" w:themeShade="80"/>
            <w:sz w:val="20"/>
            <w:szCs w:val="20"/>
          </w:rPr>
          <w:fldChar w:fldCharType="separate"/>
        </w:r>
        <w:r w:rsidRPr="00C46231">
          <w:rPr>
            <w:rFonts w:ascii="Candara" w:hAnsi="Candara"/>
            <w:color w:val="808080" w:themeColor="background1" w:themeShade="80"/>
            <w:sz w:val="20"/>
            <w:szCs w:val="20"/>
          </w:rPr>
          <w:t>1</w:t>
        </w:r>
        <w:r w:rsidRPr="00C46231">
          <w:rPr>
            <w:rFonts w:ascii="Candara" w:hAnsi="Candara"/>
            <w:color w:val="808080" w:themeColor="background1" w:themeShade="80"/>
            <w:sz w:val="20"/>
            <w:szCs w:val="20"/>
          </w:rPr>
          <w:fldChar w:fldCharType="end"/>
        </w:r>
      </w:p>
      <w:p w14:paraId="39E3B7D2" w14:textId="3189482A" w:rsidR="00C46231" w:rsidRDefault="00170DA3">
        <w:pPr>
          <w:pStyle w:val="Glava"/>
          <w:jc w:val="right"/>
        </w:pPr>
      </w:p>
    </w:sdtContent>
  </w:sdt>
  <w:p w14:paraId="62A92FAE" w14:textId="169B856C" w:rsidR="00C46231" w:rsidRPr="00C46231" w:rsidRDefault="00C46231">
    <w:pPr>
      <w:pStyle w:val="Glava"/>
      <w:rPr>
        <w:rFonts w:ascii="Candara" w:hAnsi="Candar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C05"/>
    <w:multiLevelType w:val="hybridMultilevel"/>
    <w:tmpl w:val="4FEEBBFC"/>
    <w:lvl w:ilvl="0" w:tplc="66342E58">
      <w:start w:val="9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927"/>
    <w:multiLevelType w:val="hybridMultilevel"/>
    <w:tmpl w:val="ED4AC5EE"/>
    <w:lvl w:ilvl="0" w:tplc="4282E01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001"/>
    <w:multiLevelType w:val="hybridMultilevel"/>
    <w:tmpl w:val="1F94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776"/>
    <w:multiLevelType w:val="hybridMultilevel"/>
    <w:tmpl w:val="F3B2B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68C"/>
    <w:multiLevelType w:val="hybridMultilevel"/>
    <w:tmpl w:val="F500C7A0"/>
    <w:lvl w:ilvl="0" w:tplc="9DDEB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1683"/>
    <w:multiLevelType w:val="hybridMultilevel"/>
    <w:tmpl w:val="B952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A22BB"/>
    <w:multiLevelType w:val="hybridMultilevel"/>
    <w:tmpl w:val="44B64688"/>
    <w:lvl w:ilvl="0" w:tplc="9DDEB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D0FB7"/>
    <w:multiLevelType w:val="hybridMultilevel"/>
    <w:tmpl w:val="BF1E6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345B8"/>
    <w:multiLevelType w:val="multilevel"/>
    <w:tmpl w:val="A8E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C39CF"/>
    <w:multiLevelType w:val="hybridMultilevel"/>
    <w:tmpl w:val="DE1C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087F"/>
    <w:multiLevelType w:val="multilevel"/>
    <w:tmpl w:val="48F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E7A95"/>
    <w:multiLevelType w:val="hybridMultilevel"/>
    <w:tmpl w:val="CE263C9E"/>
    <w:lvl w:ilvl="0" w:tplc="7A76A51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A3CDD"/>
    <w:multiLevelType w:val="hybridMultilevel"/>
    <w:tmpl w:val="4AA63BC2"/>
    <w:lvl w:ilvl="0" w:tplc="9DDEB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1538E"/>
    <w:multiLevelType w:val="hybridMultilevel"/>
    <w:tmpl w:val="F490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15B5A"/>
    <w:multiLevelType w:val="hybridMultilevel"/>
    <w:tmpl w:val="2CD8A532"/>
    <w:lvl w:ilvl="0" w:tplc="5D7E2CD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215A1"/>
    <w:multiLevelType w:val="hybridMultilevel"/>
    <w:tmpl w:val="55FC02AA"/>
    <w:lvl w:ilvl="0" w:tplc="EEB08F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C6BF1"/>
    <w:multiLevelType w:val="hybridMultilevel"/>
    <w:tmpl w:val="8DA6BA34"/>
    <w:lvl w:ilvl="0" w:tplc="9DDEB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F6EF7"/>
    <w:multiLevelType w:val="multilevel"/>
    <w:tmpl w:val="7024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A1A29"/>
    <w:multiLevelType w:val="multilevel"/>
    <w:tmpl w:val="8B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62D10"/>
    <w:multiLevelType w:val="hybridMultilevel"/>
    <w:tmpl w:val="FC26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10C41"/>
    <w:multiLevelType w:val="multilevel"/>
    <w:tmpl w:val="9E74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7"/>
  </w:num>
  <w:num w:numId="5">
    <w:abstractNumId w:val="11"/>
  </w:num>
  <w:num w:numId="6">
    <w:abstractNumId w:val="15"/>
  </w:num>
  <w:num w:numId="7">
    <w:abstractNumId w:val="14"/>
  </w:num>
  <w:num w:numId="8">
    <w:abstractNumId w:val="20"/>
  </w:num>
  <w:num w:numId="9">
    <w:abstractNumId w:val="8"/>
  </w:num>
  <w:num w:numId="10">
    <w:abstractNumId w:val="0"/>
  </w:num>
  <w:num w:numId="11">
    <w:abstractNumId w:val="18"/>
  </w:num>
  <w:num w:numId="12">
    <w:abstractNumId w:val="17"/>
  </w:num>
  <w:num w:numId="13">
    <w:abstractNumId w:val="10"/>
  </w:num>
  <w:num w:numId="14">
    <w:abstractNumId w:val="19"/>
  </w:num>
  <w:num w:numId="15">
    <w:abstractNumId w:val="3"/>
  </w:num>
  <w:num w:numId="16">
    <w:abstractNumId w:val="5"/>
  </w:num>
  <w:num w:numId="17">
    <w:abstractNumId w:val="9"/>
  </w:num>
  <w:num w:numId="18">
    <w:abstractNumId w:val="6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D8"/>
    <w:rsid w:val="0002313D"/>
    <w:rsid w:val="00026188"/>
    <w:rsid w:val="00045883"/>
    <w:rsid w:val="000804BD"/>
    <w:rsid w:val="000B5658"/>
    <w:rsid w:val="001026B2"/>
    <w:rsid w:val="00132E92"/>
    <w:rsid w:val="00166AD9"/>
    <w:rsid w:val="00170DA3"/>
    <w:rsid w:val="001913A8"/>
    <w:rsid w:val="001C28E7"/>
    <w:rsid w:val="001D0176"/>
    <w:rsid w:val="001E1B33"/>
    <w:rsid w:val="001E2091"/>
    <w:rsid w:val="00202598"/>
    <w:rsid w:val="00206522"/>
    <w:rsid w:val="00223CE8"/>
    <w:rsid w:val="002252CD"/>
    <w:rsid w:val="00233507"/>
    <w:rsid w:val="002357B5"/>
    <w:rsid w:val="0024217E"/>
    <w:rsid w:val="00244132"/>
    <w:rsid w:val="0026035E"/>
    <w:rsid w:val="00273487"/>
    <w:rsid w:val="00277DDB"/>
    <w:rsid w:val="00287A87"/>
    <w:rsid w:val="00293435"/>
    <w:rsid w:val="00295336"/>
    <w:rsid w:val="002B7B92"/>
    <w:rsid w:val="002D33E7"/>
    <w:rsid w:val="002D3AEE"/>
    <w:rsid w:val="002D3AFB"/>
    <w:rsid w:val="00326F68"/>
    <w:rsid w:val="00371011"/>
    <w:rsid w:val="003A4C1D"/>
    <w:rsid w:val="003E103B"/>
    <w:rsid w:val="003E15F3"/>
    <w:rsid w:val="003E299D"/>
    <w:rsid w:val="003F24AB"/>
    <w:rsid w:val="00410D0F"/>
    <w:rsid w:val="0045485C"/>
    <w:rsid w:val="00480ABF"/>
    <w:rsid w:val="004971F2"/>
    <w:rsid w:val="004A234E"/>
    <w:rsid w:val="004F0AFA"/>
    <w:rsid w:val="004F293A"/>
    <w:rsid w:val="0050234C"/>
    <w:rsid w:val="00503C5D"/>
    <w:rsid w:val="005171FC"/>
    <w:rsid w:val="005412B0"/>
    <w:rsid w:val="005438F3"/>
    <w:rsid w:val="00561CB1"/>
    <w:rsid w:val="0059659D"/>
    <w:rsid w:val="005D6A37"/>
    <w:rsid w:val="005E184D"/>
    <w:rsid w:val="005F6071"/>
    <w:rsid w:val="00601107"/>
    <w:rsid w:val="00611E73"/>
    <w:rsid w:val="006133EE"/>
    <w:rsid w:val="006249F9"/>
    <w:rsid w:val="00672F66"/>
    <w:rsid w:val="006A5635"/>
    <w:rsid w:val="006B1C1A"/>
    <w:rsid w:val="006D6626"/>
    <w:rsid w:val="006E11EB"/>
    <w:rsid w:val="006E7D8A"/>
    <w:rsid w:val="007129D9"/>
    <w:rsid w:val="007146C9"/>
    <w:rsid w:val="00720E79"/>
    <w:rsid w:val="00760F97"/>
    <w:rsid w:val="00772C14"/>
    <w:rsid w:val="007733D4"/>
    <w:rsid w:val="007875FE"/>
    <w:rsid w:val="007A0EA3"/>
    <w:rsid w:val="007E0DAE"/>
    <w:rsid w:val="0083624F"/>
    <w:rsid w:val="008C3BBB"/>
    <w:rsid w:val="008F1C33"/>
    <w:rsid w:val="008F4A9B"/>
    <w:rsid w:val="0091430D"/>
    <w:rsid w:val="00915158"/>
    <w:rsid w:val="00915821"/>
    <w:rsid w:val="00925787"/>
    <w:rsid w:val="00934198"/>
    <w:rsid w:val="009706A9"/>
    <w:rsid w:val="00974371"/>
    <w:rsid w:val="00974387"/>
    <w:rsid w:val="00981A26"/>
    <w:rsid w:val="009B1A10"/>
    <w:rsid w:val="009E1A30"/>
    <w:rsid w:val="009F1C67"/>
    <w:rsid w:val="00A33C8D"/>
    <w:rsid w:val="00A34EE3"/>
    <w:rsid w:val="00A63046"/>
    <w:rsid w:val="00A64F71"/>
    <w:rsid w:val="00A754FE"/>
    <w:rsid w:val="00A85A1C"/>
    <w:rsid w:val="00A9797B"/>
    <w:rsid w:val="00AB717A"/>
    <w:rsid w:val="00AC4CAB"/>
    <w:rsid w:val="00AE0F76"/>
    <w:rsid w:val="00AF5D72"/>
    <w:rsid w:val="00AF7A18"/>
    <w:rsid w:val="00B23D0D"/>
    <w:rsid w:val="00B25272"/>
    <w:rsid w:val="00B460F5"/>
    <w:rsid w:val="00B72435"/>
    <w:rsid w:val="00B72C15"/>
    <w:rsid w:val="00B73268"/>
    <w:rsid w:val="00B96241"/>
    <w:rsid w:val="00BC3BE2"/>
    <w:rsid w:val="00BC6C39"/>
    <w:rsid w:val="00BF4872"/>
    <w:rsid w:val="00C35C54"/>
    <w:rsid w:val="00C46231"/>
    <w:rsid w:val="00C468E8"/>
    <w:rsid w:val="00C46B3D"/>
    <w:rsid w:val="00C508E2"/>
    <w:rsid w:val="00C52540"/>
    <w:rsid w:val="00C62AD8"/>
    <w:rsid w:val="00C7006D"/>
    <w:rsid w:val="00C71D12"/>
    <w:rsid w:val="00CA17BA"/>
    <w:rsid w:val="00CA2C2E"/>
    <w:rsid w:val="00CB1A96"/>
    <w:rsid w:val="00CB2415"/>
    <w:rsid w:val="00CD5FC8"/>
    <w:rsid w:val="00CF08D4"/>
    <w:rsid w:val="00D07A00"/>
    <w:rsid w:val="00D3620D"/>
    <w:rsid w:val="00D376C8"/>
    <w:rsid w:val="00D65C13"/>
    <w:rsid w:val="00D82C3D"/>
    <w:rsid w:val="00D830B2"/>
    <w:rsid w:val="00D904DA"/>
    <w:rsid w:val="00DA6EB6"/>
    <w:rsid w:val="00DB11CC"/>
    <w:rsid w:val="00DD6503"/>
    <w:rsid w:val="00E067DE"/>
    <w:rsid w:val="00E44D43"/>
    <w:rsid w:val="00E63AC7"/>
    <w:rsid w:val="00EB02C9"/>
    <w:rsid w:val="00EB1370"/>
    <w:rsid w:val="00EC4187"/>
    <w:rsid w:val="00EE67DE"/>
    <w:rsid w:val="00EF5A2D"/>
    <w:rsid w:val="00F46D59"/>
    <w:rsid w:val="00F50BA2"/>
    <w:rsid w:val="00F56B07"/>
    <w:rsid w:val="00F73BEB"/>
    <w:rsid w:val="00FA3056"/>
    <w:rsid w:val="00FC38F9"/>
    <w:rsid w:val="00FC4723"/>
    <w:rsid w:val="00FC6C0D"/>
    <w:rsid w:val="00FC6D34"/>
    <w:rsid w:val="00FE26E3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1195"/>
  <w15:chartTrackingRefBased/>
  <w15:docId w15:val="{BF6B7A88-0DF6-7D47-9F2C-37FBCF22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62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6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62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2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2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2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2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2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2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2A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C62A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C62AD8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2AD8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2AD8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2AD8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2AD8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2AD8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2AD8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C62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2AD8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2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62AD8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C6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2AD8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99"/>
    <w:qFormat/>
    <w:rsid w:val="00C62AD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62AD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2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2AD8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C62AD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1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avaden"/>
    <w:rsid w:val="005E18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Navadensplet">
    <w:name w:val="Normal (Web)"/>
    <w:basedOn w:val="Navaden"/>
    <w:uiPriority w:val="99"/>
    <w:unhideWhenUsed/>
    <w:rsid w:val="008F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8F1C33"/>
    <w:rPr>
      <w:b/>
      <w:bCs/>
    </w:rPr>
  </w:style>
  <w:style w:type="paragraph" w:customStyle="1" w:styleId="text-align-center">
    <w:name w:val="text-align-center"/>
    <w:basedOn w:val="Navaden"/>
    <w:rsid w:val="008F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p8-color-1">
    <w:name w:val="sp8-color-1"/>
    <w:basedOn w:val="Privzetapisavaodstavka"/>
    <w:rsid w:val="00287A87"/>
  </w:style>
  <w:style w:type="character" w:customStyle="1" w:styleId="apple-converted-space">
    <w:name w:val="apple-converted-space"/>
    <w:basedOn w:val="Privzetapisavaodstavka"/>
    <w:rsid w:val="00287A87"/>
  </w:style>
  <w:style w:type="character" w:customStyle="1" w:styleId="sp8-color-3">
    <w:name w:val="sp8-color-3"/>
    <w:basedOn w:val="Privzetapisavaodstavka"/>
    <w:rsid w:val="00287A87"/>
  </w:style>
  <w:style w:type="character" w:styleId="Hiperpovezava">
    <w:name w:val="Hyperlink"/>
    <w:basedOn w:val="Privzetapisavaodstavka"/>
    <w:uiPriority w:val="99"/>
    <w:unhideWhenUsed/>
    <w:rsid w:val="00287A87"/>
    <w:rPr>
      <w:color w:val="0000FF"/>
      <w:u w:val="single"/>
    </w:rPr>
  </w:style>
  <w:style w:type="character" w:customStyle="1" w:styleId="sp8-small">
    <w:name w:val="sp8-small"/>
    <w:basedOn w:val="Privzetapisavaodstavka"/>
    <w:rsid w:val="00287A87"/>
  </w:style>
  <w:style w:type="paragraph" w:customStyle="1" w:styleId="sp8-exception">
    <w:name w:val="sp8-exception"/>
    <w:basedOn w:val="Navaden"/>
    <w:rsid w:val="00287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ropdown">
    <w:name w:val="dropdown"/>
    <w:basedOn w:val="Navaden"/>
    <w:rsid w:val="003A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3A4C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3A4C1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3A4C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3A4C1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badge">
    <w:name w:val="badge"/>
    <w:basedOn w:val="Privzetapisavaodstavka"/>
    <w:rsid w:val="003A4C1D"/>
  </w:style>
  <w:style w:type="character" w:customStyle="1" w:styleId="sr-only">
    <w:name w:val="sr-only"/>
    <w:basedOn w:val="Privzetapisavaodstavka"/>
    <w:rsid w:val="003A4C1D"/>
  </w:style>
  <w:style w:type="character" w:customStyle="1" w:styleId="fontxlarge">
    <w:name w:val="font_xlarge"/>
    <w:basedOn w:val="Privzetapisavaodstavka"/>
    <w:rsid w:val="003A4C1D"/>
  </w:style>
  <w:style w:type="character" w:customStyle="1" w:styleId="tooltipstered">
    <w:name w:val="tooltipstered"/>
    <w:basedOn w:val="Privzetapisavaodstavka"/>
    <w:rsid w:val="003A4C1D"/>
  </w:style>
  <w:style w:type="character" w:customStyle="1" w:styleId="colorlightdark">
    <w:name w:val="color_lightdark"/>
    <w:basedOn w:val="Privzetapisavaodstavka"/>
    <w:rsid w:val="003A4C1D"/>
  </w:style>
  <w:style w:type="character" w:customStyle="1" w:styleId="fontsmall">
    <w:name w:val="font_small"/>
    <w:basedOn w:val="Privzetapisavaodstavka"/>
    <w:rsid w:val="003A4C1D"/>
  </w:style>
  <w:style w:type="character" w:customStyle="1" w:styleId="colororange">
    <w:name w:val="color_orange"/>
    <w:basedOn w:val="Privzetapisavaodstavka"/>
    <w:rsid w:val="003A4C1D"/>
  </w:style>
  <w:style w:type="paragraph" w:styleId="Glava">
    <w:name w:val="header"/>
    <w:basedOn w:val="Navaden"/>
    <w:link w:val="GlavaZnak"/>
    <w:uiPriority w:val="99"/>
    <w:unhideWhenUsed/>
    <w:rsid w:val="00C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6231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6231"/>
    <w:rPr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23D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3D0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3D0D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3D0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3D0D"/>
    <w:rPr>
      <w:b/>
      <w:bCs/>
      <w:sz w:val="20"/>
      <w:szCs w:val="20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FA305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904D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vetovalnica.zrc-sazu.si/topic/2354/sti&#269;nost-ali-nesti&#269;nost-vezaja-pri-zapisovanju-dvojnih-priim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1959</Words>
  <Characters>11171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Rednak</dc:creator>
  <cp:keywords/>
  <dc:description/>
  <cp:lastModifiedBy>Avtor</cp:lastModifiedBy>
  <cp:revision>3</cp:revision>
  <dcterms:created xsi:type="dcterms:W3CDTF">2026-04-22T11:53:00Z</dcterms:created>
  <dcterms:modified xsi:type="dcterms:W3CDTF">2026-04-22T11:54:00Z</dcterms:modified>
</cp:coreProperties>
</file>